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6D0" w:rsidRDefault="00FE46D0" w:rsidP="007F6DA1">
      <w:pPr>
        <w:spacing w:line="360" w:lineRule="auto"/>
        <w:rPr>
          <w:b/>
        </w:rPr>
      </w:pPr>
    </w:p>
    <w:p w:rsidR="004D20BA" w:rsidRPr="007B3122" w:rsidRDefault="004D20BA" w:rsidP="00694B05">
      <w:pPr>
        <w:jc w:val="center"/>
        <w:rPr>
          <w:b/>
        </w:rPr>
      </w:pPr>
      <w:r w:rsidRPr="007B3122">
        <w:rPr>
          <w:b/>
        </w:rPr>
        <w:t>АНАЛИЗ</w:t>
      </w:r>
    </w:p>
    <w:p w:rsidR="00EC2A1A" w:rsidRPr="00BF33F3" w:rsidRDefault="00EC2A1A" w:rsidP="00694B05">
      <w:pPr>
        <w:jc w:val="center"/>
        <w:rPr>
          <w:b/>
        </w:rPr>
      </w:pPr>
    </w:p>
    <w:p w:rsidR="004D20BA" w:rsidRPr="00BF33F3" w:rsidRDefault="004D20BA" w:rsidP="00694B05">
      <w:pPr>
        <w:jc w:val="center"/>
        <w:rPr>
          <w:b/>
        </w:rPr>
      </w:pPr>
      <w:r w:rsidRPr="00BF33F3">
        <w:rPr>
          <w:b/>
        </w:rPr>
        <w:t>на извършената през 20</w:t>
      </w:r>
      <w:r w:rsidR="006422E0">
        <w:rPr>
          <w:b/>
        </w:rPr>
        <w:t>2</w:t>
      </w:r>
      <w:r w:rsidR="00E05376">
        <w:rPr>
          <w:b/>
        </w:rPr>
        <w:t>5</w:t>
      </w:r>
      <w:r w:rsidRPr="00BF33F3">
        <w:rPr>
          <w:b/>
        </w:rPr>
        <w:t xml:space="preserve"> год. есенна инвентаризация на</w:t>
      </w:r>
    </w:p>
    <w:p w:rsidR="00C77F2A" w:rsidRPr="00BF33F3" w:rsidRDefault="004D20BA" w:rsidP="00694B05">
      <w:pPr>
        <w:jc w:val="center"/>
        <w:rPr>
          <w:b/>
        </w:rPr>
      </w:pPr>
      <w:r w:rsidRPr="00BF33F3">
        <w:rPr>
          <w:b/>
        </w:rPr>
        <w:t>1, 2, 3, 4 и 5-годишните горски култури</w:t>
      </w:r>
    </w:p>
    <w:p w:rsidR="00632397" w:rsidRDefault="00632397" w:rsidP="00694B05">
      <w:pPr>
        <w:ind w:firstLine="708"/>
        <w:jc w:val="both"/>
        <w:rPr>
          <w:highlight w:val="yellow"/>
        </w:rPr>
      </w:pPr>
    </w:p>
    <w:p w:rsidR="004B1B36" w:rsidRPr="008513C1" w:rsidRDefault="004D20BA" w:rsidP="00694B05">
      <w:pPr>
        <w:ind w:firstLine="708"/>
        <w:jc w:val="both"/>
      </w:pPr>
      <w:r w:rsidRPr="007B3122">
        <w:t xml:space="preserve">Инвентаризацията на горските култури </w:t>
      </w:r>
      <w:r w:rsidR="002E4BD8">
        <w:t>е</w:t>
      </w:r>
      <w:r w:rsidRPr="007B3122">
        <w:t xml:space="preserve"> проведе</w:t>
      </w:r>
      <w:r w:rsidR="002E4BD8">
        <w:t>на</w:t>
      </w:r>
      <w:r w:rsidRPr="007B3122">
        <w:t xml:space="preserve"> през м. октомври 20</w:t>
      </w:r>
      <w:r w:rsidR="00704918">
        <w:t>2</w:t>
      </w:r>
      <w:r w:rsidR="00E05376">
        <w:t>5</w:t>
      </w:r>
      <w:r w:rsidRPr="007B3122">
        <w:t xml:space="preserve"> год. </w:t>
      </w:r>
      <w:r w:rsidR="002E4BD8">
        <w:t>при спазване на</w:t>
      </w:r>
      <w:r w:rsidR="00201E9D" w:rsidRPr="007B3122">
        <w:t xml:space="preserve"> </w:t>
      </w:r>
      <w:r w:rsidR="002E4BD8">
        <w:t xml:space="preserve">методите и </w:t>
      </w:r>
      <w:r w:rsidR="00201E9D" w:rsidRPr="007B3122">
        <w:t xml:space="preserve">изискванията, </w:t>
      </w:r>
      <w:r w:rsidR="002E4BD8">
        <w:t>описани</w:t>
      </w:r>
      <w:r w:rsidR="00201E9D" w:rsidRPr="007B3122">
        <w:t xml:space="preserve"> в Наредба № 2</w:t>
      </w:r>
      <w:r w:rsidR="00A96AA8" w:rsidRPr="007B3122">
        <w:t>/07.02.2013 г.</w:t>
      </w:r>
      <w:r w:rsidR="00201E9D" w:rsidRPr="007B3122">
        <w:t xml:space="preserve"> за</w:t>
      </w:r>
      <w:r w:rsidR="000F4FEE" w:rsidRPr="007B3122">
        <w:t xml:space="preserve"> условията и реда за залесяване на горски територии и земеделски земи, използвани за създаване на специални, защитни и стопански гори и на гори в защитени територии, инвентаризация на създадените култури, тяхното отчитане и регистриране</w:t>
      </w:r>
      <w:r w:rsidR="00EB4222">
        <w:rPr>
          <w:lang w:val="en-US"/>
        </w:rPr>
        <w:t xml:space="preserve"> (</w:t>
      </w:r>
      <w:r w:rsidR="00EB4222">
        <w:t>Наредбата</w:t>
      </w:r>
      <w:r w:rsidR="00EB4222">
        <w:rPr>
          <w:lang w:val="en-US"/>
        </w:rPr>
        <w:t>)</w:t>
      </w:r>
      <w:r w:rsidR="000F4FEE" w:rsidRPr="007B3122">
        <w:t>.</w:t>
      </w:r>
      <w:r w:rsidR="00201E9D" w:rsidRPr="007B3122">
        <w:t xml:space="preserve"> Инвентаризацията </w:t>
      </w:r>
      <w:r w:rsidR="002E4BD8">
        <w:t xml:space="preserve">е извършена, съгласно изискванията на чл. 36, ал. 3 от Наредбата </w:t>
      </w:r>
      <w:r w:rsidR="00EB4222">
        <w:t>чрез</w:t>
      </w:r>
      <w:r w:rsidR="002E4BD8">
        <w:t xml:space="preserve"> комисии, назначени със </w:t>
      </w:r>
      <w:r w:rsidR="002E4BD8" w:rsidRPr="007B3122">
        <w:t xml:space="preserve">заповед </w:t>
      </w:r>
      <w:r w:rsidR="002E4BD8">
        <w:t xml:space="preserve">на </w:t>
      </w:r>
      <w:r w:rsidR="002E4BD8" w:rsidRPr="007B3122">
        <w:t xml:space="preserve">директорите на ТП ДГС/ДЛС </w:t>
      </w:r>
      <w:r w:rsidR="002E4BD8">
        <w:t xml:space="preserve">за </w:t>
      </w:r>
      <w:r w:rsidR="002E4BD8" w:rsidRPr="007B3122">
        <w:t xml:space="preserve">държавните горски територии </w:t>
      </w:r>
      <w:r w:rsidR="002E4BD8">
        <w:t xml:space="preserve">и от </w:t>
      </w:r>
      <w:r w:rsidR="00201E9D" w:rsidRPr="007B3122">
        <w:t xml:space="preserve">собствениците </w:t>
      </w:r>
      <w:r w:rsidR="00492ADE" w:rsidRPr="007B3122">
        <w:t xml:space="preserve">за останалите </w:t>
      </w:r>
      <w:r w:rsidR="00F62135">
        <w:t xml:space="preserve">горски </w:t>
      </w:r>
      <w:r w:rsidR="00492ADE" w:rsidRPr="007B3122">
        <w:t>територии</w:t>
      </w:r>
      <w:r w:rsidR="00015B9D" w:rsidRPr="007B3122">
        <w:t>. За проверка на достоверността на инвентаризацията с</w:t>
      </w:r>
      <w:r w:rsidR="002E4BD8">
        <w:t>а</w:t>
      </w:r>
      <w:r w:rsidR="00015B9D" w:rsidRPr="007B3122">
        <w:t xml:space="preserve"> извърш</w:t>
      </w:r>
      <w:r w:rsidR="002E4BD8">
        <w:t>ени</w:t>
      </w:r>
      <w:r w:rsidR="00015B9D" w:rsidRPr="007B3122">
        <w:t xml:space="preserve"> контролни проверки</w:t>
      </w:r>
      <w:r w:rsidR="000F4FEE" w:rsidRPr="007B3122">
        <w:t xml:space="preserve"> от РДГ</w:t>
      </w:r>
      <w:r w:rsidR="00492ADE" w:rsidRPr="007B3122">
        <w:t>, а за държавните горски територии от съответното ДП</w:t>
      </w:r>
      <w:r w:rsidR="002E4BD8">
        <w:t xml:space="preserve"> по чл. 163 от Закона за горите</w:t>
      </w:r>
      <w:r w:rsidR="00015B9D" w:rsidRPr="007B3122">
        <w:t>.</w:t>
      </w:r>
    </w:p>
    <w:p w:rsidR="002D5086" w:rsidRPr="00A40585" w:rsidRDefault="00015B9D" w:rsidP="00694B05">
      <w:pPr>
        <w:ind w:firstLine="708"/>
        <w:jc w:val="both"/>
      </w:pPr>
      <w:r w:rsidRPr="002D5086">
        <w:t>Общата и</w:t>
      </w:r>
      <w:r w:rsidR="00D56FDA" w:rsidRPr="002D5086">
        <w:t>нвент</w:t>
      </w:r>
      <w:r w:rsidR="00A96AA8" w:rsidRPr="002D5086">
        <w:t>аризир</w:t>
      </w:r>
      <w:r w:rsidR="001F2C2B" w:rsidRPr="002D5086">
        <w:t>ана площ на културите е</w:t>
      </w:r>
      <w:r w:rsidR="00426762" w:rsidRPr="002D5086">
        <w:t xml:space="preserve"> </w:t>
      </w:r>
      <w:r w:rsidR="00E05376">
        <w:t>44259,71</w:t>
      </w:r>
      <w:r w:rsidR="001F2C2B" w:rsidRPr="002D5086">
        <w:t xml:space="preserve"> </w:t>
      </w:r>
      <w:r w:rsidR="00E46105">
        <w:t xml:space="preserve">дка </w:t>
      </w:r>
      <w:r w:rsidR="00A96AA8" w:rsidRPr="002D5086">
        <w:t xml:space="preserve">в т.ч. </w:t>
      </w:r>
      <w:r w:rsidR="00E05376">
        <w:t>41809,64</w:t>
      </w:r>
      <w:r w:rsidR="00426762" w:rsidRPr="002D5086">
        <w:t xml:space="preserve"> </w:t>
      </w:r>
      <w:r w:rsidR="00A96AA8" w:rsidRPr="002D5086">
        <w:t xml:space="preserve">дка </w:t>
      </w:r>
      <w:r w:rsidR="00D56FDA" w:rsidRPr="002D5086">
        <w:t>в</w:t>
      </w:r>
      <w:r w:rsidR="00BD570B" w:rsidRPr="002D5086">
        <w:t xml:space="preserve"> </w:t>
      </w:r>
      <w:r w:rsidR="00BD570B" w:rsidRPr="00A40585">
        <w:t>държавни горски територии</w:t>
      </w:r>
      <w:r w:rsidR="00E05376">
        <w:t>, стопанисвани от ДП по чл. 163 от ЗГ</w:t>
      </w:r>
      <w:r w:rsidR="002D5086" w:rsidRPr="00A40585">
        <w:t xml:space="preserve"> (</w:t>
      </w:r>
      <w:r w:rsidR="00CB2F43" w:rsidRPr="00A40585">
        <w:t>9</w:t>
      </w:r>
      <w:r w:rsidR="005A6ABD">
        <w:t>4</w:t>
      </w:r>
      <w:r w:rsidR="0068067A" w:rsidRPr="00A40585">
        <w:t>,</w:t>
      </w:r>
      <w:r w:rsidR="00E05376">
        <w:t>5</w:t>
      </w:r>
      <w:r w:rsidR="002D5086" w:rsidRPr="00A40585">
        <w:t xml:space="preserve"> %) и</w:t>
      </w:r>
      <w:r w:rsidR="00751191" w:rsidRPr="00A40585">
        <w:t xml:space="preserve"> </w:t>
      </w:r>
      <w:r w:rsidR="00E05376">
        <w:t>2450,07</w:t>
      </w:r>
      <w:r w:rsidR="002D5086" w:rsidRPr="00A40585">
        <w:t xml:space="preserve"> дка (</w:t>
      </w:r>
      <w:r w:rsidR="005A6ABD">
        <w:t>5</w:t>
      </w:r>
      <w:r w:rsidR="0068067A" w:rsidRPr="00A40585">
        <w:t>,</w:t>
      </w:r>
      <w:r w:rsidR="00E05376">
        <w:t>5</w:t>
      </w:r>
      <w:r w:rsidR="00CB2F43" w:rsidRPr="00A40585">
        <w:t xml:space="preserve"> </w:t>
      </w:r>
      <w:r w:rsidR="002D5086" w:rsidRPr="00A40585">
        <w:t>%)</w:t>
      </w:r>
      <w:r w:rsidR="00A96AA8" w:rsidRPr="00A40585">
        <w:t xml:space="preserve"> в гори и земи</w:t>
      </w:r>
      <w:r w:rsidR="00844EDD" w:rsidRPr="00A40585">
        <w:t xml:space="preserve">, </w:t>
      </w:r>
      <w:r w:rsidR="00E05376">
        <w:t>стопанисвани</w:t>
      </w:r>
      <w:r w:rsidR="00844EDD" w:rsidRPr="00A40585">
        <w:t xml:space="preserve"> </w:t>
      </w:r>
      <w:r w:rsidR="00EB4222">
        <w:t xml:space="preserve">от </w:t>
      </w:r>
      <w:r w:rsidR="00844EDD" w:rsidRPr="00A40585">
        <w:t>общини</w:t>
      </w:r>
      <w:r w:rsidR="0068067A" w:rsidRPr="00A40585">
        <w:t xml:space="preserve"> и </w:t>
      </w:r>
      <w:r w:rsidR="00E05376">
        <w:t xml:space="preserve">други </w:t>
      </w:r>
      <w:r w:rsidR="0068067A" w:rsidRPr="00A40585">
        <w:t>юридически лица</w:t>
      </w:r>
      <w:r w:rsidR="00D56FDA" w:rsidRPr="00A40585">
        <w:t>.</w:t>
      </w:r>
      <w:r w:rsidR="00D46992" w:rsidRPr="00A40585">
        <w:t xml:space="preserve"> </w:t>
      </w:r>
    </w:p>
    <w:p w:rsidR="00A40585" w:rsidRPr="00A40585" w:rsidRDefault="002D5086" w:rsidP="00694B05">
      <w:pPr>
        <w:ind w:firstLine="708"/>
        <w:jc w:val="both"/>
      </w:pPr>
      <w:r w:rsidRPr="00A40585">
        <w:t>В държавните горски територии са инвентаризирани</w:t>
      </w:r>
      <w:r w:rsidR="00844EDD" w:rsidRPr="00A40585">
        <w:t>, както следва:</w:t>
      </w:r>
      <w:r w:rsidRPr="00A40585">
        <w:t xml:space="preserve"> </w:t>
      </w:r>
      <w:r w:rsidR="00844EDD" w:rsidRPr="00A40585">
        <w:t>1-год. култури -</w:t>
      </w:r>
      <w:r w:rsidR="00E05376">
        <w:t>8560</w:t>
      </w:r>
      <w:r w:rsidR="00844EDD" w:rsidRPr="00A40585">
        <w:t xml:space="preserve"> дка;</w:t>
      </w:r>
      <w:r w:rsidR="00CB2F43" w:rsidRPr="00A40585">
        <w:t xml:space="preserve"> 2-</w:t>
      </w:r>
      <w:r w:rsidR="001243B9" w:rsidRPr="00A40585">
        <w:t xml:space="preserve">год. </w:t>
      </w:r>
      <w:r w:rsidR="00BF33F3" w:rsidRPr="00A40585">
        <w:t xml:space="preserve">култури </w:t>
      </w:r>
      <w:r w:rsidR="002E1CFF" w:rsidRPr="00A40585">
        <w:t>–</w:t>
      </w:r>
      <w:r w:rsidR="001243B9" w:rsidRPr="00A40585">
        <w:t xml:space="preserve"> </w:t>
      </w:r>
      <w:r w:rsidR="00E05376">
        <w:t>11999,7</w:t>
      </w:r>
      <w:r w:rsidR="00A96AA8" w:rsidRPr="00A40585">
        <w:t xml:space="preserve"> дка; 3-год. </w:t>
      </w:r>
      <w:r w:rsidR="00BF33F3" w:rsidRPr="00A40585">
        <w:t xml:space="preserve">култури </w:t>
      </w:r>
      <w:r w:rsidR="002E1CFF" w:rsidRPr="00A40585">
        <w:t>–</w:t>
      </w:r>
      <w:r w:rsidR="00A96AA8" w:rsidRPr="00A40585">
        <w:t xml:space="preserve"> </w:t>
      </w:r>
      <w:r w:rsidR="00E05376">
        <w:t>11364,6</w:t>
      </w:r>
      <w:r w:rsidR="00A96AA8" w:rsidRPr="00A40585">
        <w:t xml:space="preserve"> дка; 4-год. </w:t>
      </w:r>
      <w:r w:rsidR="00BF33F3" w:rsidRPr="00A40585">
        <w:t xml:space="preserve">култури </w:t>
      </w:r>
      <w:r w:rsidR="002E1CFF" w:rsidRPr="00A40585">
        <w:t>–</w:t>
      </w:r>
      <w:r w:rsidR="00A96AA8" w:rsidRPr="00A40585">
        <w:t xml:space="preserve"> </w:t>
      </w:r>
      <w:r w:rsidR="00E05376">
        <w:t>4119,7</w:t>
      </w:r>
      <w:r w:rsidR="004B1B36" w:rsidRPr="00A40585">
        <w:t xml:space="preserve"> дка и 5-год.</w:t>
      </w:r>
      <w:r w:rsidR="00A96AA8" w:rsidRPr="00A40585">
        <w:t xml:space="preserve"> </w:t>
      </w:r>
      <w:r w:rsidR="00BF33F3" w:rsidRPr="00A40585">
        <w:t xml:space="preserve">култури </w:t>
      </w:r>
      <w:r w:rsidR="002E1CFF" w:rsidRPr="00A40585">
        <w:t>–</w:t>
      </w:r>
      <w:r w:rsidR="00A96AA8" w:rsidRPr="00A40585">
        <w:t xml:space="preserve"> </w:t>
      </w:r>
      <w:r w:rsidR="00E05376">
        <w:t>5765,67</w:t>
      </w:r>
      <w:r w:rsidR="00996539" w:rsidRPr="00A40585">
        <w:t xml:space="preserve"> </w:t>
      </w:r>
      <w:r w:rsidR="004B1B36" w:rsidRPr="00A40585">
        <w:t>дка.</w:t>
      </w:r>
      <w:r w:rsidR="00BF4992" w:rsidRPr="00A40585">
        <w:t xml:space="preserve"> </w:t>
      </w:r>
    </w:p>
    <w:p w:rsidR="00455DC0" w:rsidRPr="00F94214" w:rsidRDefault="00844EDD" w:rsidP="00694B05">
      <w:pPr>
        <w:ind w:firstLine="708"/>
        <w:jc w:val="both"/>
        <w:rPr>
          <w:sz w:val="16"/>
          <w:szCs w:val="16"/>
        </w:rPr>
      </w:pPr>
      <w:r w:rsidRPr="00844EDD">
        <w:t xml:space="preserve">В гори и земи </w:t>
      </w:r>
      <w:r w:rsidR="00CB2F43">
        <w:t xml:space="preserve">– общинска и частна собственост, </w:t>
      </w:r>
      <w:r w:rsidR="001001C6" w:rsidRPr="00844EDD">
        <w:t>инвентаризирани</w:t>
      </w:r>
      <w:r w:rsidR="00A40585">
        <w:t>те площи са</w:t>
      </w:r>
      <w:r w:rsidR="0020178E">
        <w:t>,</w:t>
      </w:r>
      <w:r w:rsidR="00A40585">
        <w:t xml:space="preserve"> както следва:</w:t>
      </w:r>
      <w:r w:rsidR="009B27B2" w:rsidRPr="00844EDD">
        <w:t xml:space="preserve"> 1-год.</w:t>
      </w:r>
      <w:r w:rsidR="00C33368" w:rsidRPr="00844EDD">
        <w:t xml:space="preserve"> </w:t>
      </w:r>
      <w:r w:rsidR="00384D0E" w:rsidRPr="00844EDD">
        <w:t>–</w:t>
      </w:r>
      <w:r w:rsidR="00C33368" w:rsidRPr="00844EDD">
        <w:t xml:space="preserve"> </w:t>
      </w:r>
      <w:r w:rsidR="00E05376">
        <w:t>213,8</w:t>
      </w:r>
      <w:r w:rsidR="009B27B2" w:rsidRPr="00844EDD">
        <w:t xml:space="preserve"> дка; 2-год.</w:t>
      </w:r>
      <w:r w:rsidR="00CF04CE" w:rsidRPr="00844EDD">
        <w:t xml:space="preserve"> </w:t>
      </w:r>
      <w:r w:rsidR="00384D0E" w:rsidRPr="00844EDD">
        <w:t>–</w:t>
      </w:r>
      <w:r w:rsidR="00CF04CE" w:rsidRPr="00844EDD">
        <w:t xml:space="preserve"> </w:t>
      </w:r>
      <w:r w:rsidR="00E05376">
        <w:t>206,39</w:t>
      </w:r>
      <w:r w:rsidR="00825A2F" w:rsidRPr="00844EDD">
        <w:t xml:space="preserve"> </w:t>
      </w:r>
      <w:r w:rsidR="00E05376">
        <w:t>дка;</w:t>
      </w:r>
      <w:r w:rsidR="009B27B2" w:rsidRPr="00844EDD">
        <w:t xml:space="preserve"> 3 год.</w:t>
      </w:r>
      <w:r w:rsidR="00CF04CE" w:rsidRPr="00844EDD">
        <w:t xml:space="preserve"> </w:t>
      </w:r>
      <w:r w:rsidR="00384D0E" w:rsidRPr="00844EDD">
        <w:t>–</w:t>
      </w:r>
      <w:r w:rsidR="00CF04CE" w:rsidRPr="00844EDD">
        <w:t xml:space="preserve"> </w:t>
      </w:r>
      <w:r w:rsidR="00E05376">
        <w:t>385,01</w:t>
      </w:r>
      <w:r w:rsidR="009B27B2" w:rsidRPr="00844EDD">
        <w:t xml:space="preserve"> дка</w:t>
      </w:r>
      <w:r w:rsidR="00E05376">
        <w:t>;</w:t>
      </w:r>
      <w:r w:rsidR="00E05376" w:rsidRPr="00E05376">
        <w:t xml:space="preserve"> </w:t>
      </w:r>
      <w:r w:rsidR="00E05376">
        <w:t>4-год. – 479,86 дка</w:t>
      </w:r>
      <w:r w:rsidR="00FE46D0">
        <w:rPr>
          <w:lang w:val="en-US"/>
        </w:rPr>
        <w:t xml:space="preserve"> </w:t>
      </w:r>
      <w:r w:rsidR="00FE46D0">
        <w:t xml:space="preserve">и </w:t>
      </w:r>
      <w:r w:rsidR="00E05376">
        <w:t xml:space="preserve">5-год. – 1165,01 </w:t>
      </w:r>
      <w:r w:rsidR="00FE46D0">
        <w:t>дка</w:t>
      </w:r>
      <w:r w:rsidR="00F62135" w:rsidRPr="00F94214">
        <w:t xml:space="preserve">. </w:t>
      </w:r>
    </w:p>
    <w:p w:rsidR="00F4602B" w:rsidRDefault="00F4602B" w:rsidP="00694B05">
      <w:pPr>
        <w:ind w:firstLine="708"/>
        <w:jc w:val="both"/>
      </w:pPr>
    </w:p>
    <w:p w:rsidR="004D20BA" w:rsidRPr="008513C1" w:rsidRDefault="004D20BA" w:rsidP="00694B05">
      <w:pPr>
        <w:ind w:firstLine="708"/>
        <w:rPr>
          <w:b/>
          <w:color w:val="000000"/>
        </w:rPr>
      </w:pPr>
      <w:r w:rsidRPr="008513C1">
        <w:rPr>
          <w:b/>
          <w:color w:val="000000"/>
        </w:rPr>
        <w:t>І. Държавн</w:t>
      </w:r>
      <w:r w:rsidR="00C64D2C" w:rsidRPr="008513C1">
        <w:rPr>
          <w:b/>
          <w:color w:val="000000"/>
        </w:rPr>
        <w:t>и</w:t>
      </w:r>
      <w:r w:rsidRPr="008513C1">
        <w:rPr>
          <w:b/>
          <w:color w:val="000000"/>
        </w:rPr>
        <w:t xml:space="preserve"> горски </w:t>
      </w:r>
      <w:r w:rsidR="00C64D2C" w:rsidRPr="008513C1">
        <w:rPr>
          <w:b/>
          <w:color w:val="000000"/>
        </w:rPr>
        <w:t>територии</w:t>
      </w:r>
      <w:r w:rsidR="00C407B4">
        <w:rPr>
          <w:b/>
          <w:color w:val="000000"/>
        </w:rPr>
        <w:t>.</w:t>
      </w:r>
    </w:p>
    <w:p w:rsidR="003E199E" w:rsidRPr="00122832" w:rsidRDefault="003E199E" w:rsidP="00694B05">
      <w:pPr>
        <w:rPr>
          <w:b/>
          <w:sz w:val="16"/>
          <w:szCs w:val="16"/>
        </w:rPr>
      </w:pPr>
    </w:p>
    <w:p w:rsidR="008F48CF" w:rsidRDefault="0080061C" w:rsidP="00694B05">
      <w:pPr>
        <w:jc w:val="both"/>
      </w:pPr>
      <w:r w:rsidRPr="00122832">
        <w:rPr>
          <w:b/>
        </w:rPr>
        <w:tab/>
      </w:r>
      <w:r w:rsidR="00E07347" w:rsidRPr="00122832">
        <w:t xml:space="preserve">По насоки на </w:t>
      </w:r>
      <w:r w:rsidR="00E07347" w:rsidRPr="00DA123F">
        <w:t>залесяване в 1-</w:t>
      </w:r>
      <w:r w:rsidRPr="00DA123F">
        <w:t>год. горски култури</w:t>
      </w:r>
      <w:r w:rsidR="007B0D54" w:rsidRPr="00DA123F">
        <w:t xml:space="preserve"> </w:t>
      </w:r>
      <w:r w:rsidR="00B87260">
        <w:t>–</w:t>
      </w:r>
      <w:r w:rsidRPr="00DA123F">
        <w:t xml:space="preserve"> държавна собственост, пр</w:t>
      </w:r>
      <w:r w:rsidR="005963B4" w:rsidRPr="00DA123F">
        <w:t>е</w:t>
      </w:r>
      <w:r w:rsidR="00306595" w:rsidRPr="00DA123F">
        <w:t>обладават залесяванията</w:t>
      </w:r>
      <w:r w:rsidRPr="00DA123F">
        <w:t xml:space="preserve"> </w:t>
      </w:r>
      <w:r w:rsidR="007E537E" w:rsidRPr="00DA123F">
        <w:t xml:space="preserve">в „зрели насаждения” – </w:t>
      </w:r>
      <w:r w:rsidR="00E05376">
        <w:t>4161,0</w:t>
      </w:r>
      <w:r w:rsidR="007E537E" w:rsidRPr="00DA123F">
        <w:t xml:space="preserve"> дка </w:t>
      </w:r>
      <w:r w:rsidR="00B87260" w:rsidRPr="00A40585">
        <w:t>(</w:t>
      </w:r>
      <w:r w:rsidR="00687332">
        <w:t>48,6</w:t>
      </w:r>
      <w:r w:rsidR="00B87260" w:rsidRPr="00A40585">
        <w:t xml:space="preserve"> %)</w:t>
      </w:r>
      <w:r w:rsidR="007E537E" w:rsidRPr="005B18AD">
        <w:t>, следвани</w:t>
      </w:r>
      <w:r w:rsidR="007E537E" w:rsidRPr="00DA123F">
        <w:t xml:space="preserve"> </w:t>
      </w:r>
      <w:r w:rsidR="007E537E">
        <w:t xml:space="preserve">от тези </w:t>
      </w:r>
      <w:r w:rsidR="00D17147" w:rsidRPr="00DA123F">
        <w:t xml:space="preserve">„за възстановяване на гори“ – </w:t>
      </w:r>
      <w:r w:rsidR="00687332">
        <w:t>2970</w:t>
      </w:r>
      <w:r w:rsidR="00D17147" w:rsidRPr="00DA123F">
        <w:t xml:space="preserve"> дка </w:t>
      </w:r>
      <w:r w:rsidR="00B87260" w:rsidRPr="00A40585">
        <w:t>(</w:t>
      </w:r>
      <w:r w:rsidR="00687332">
        <w:t>34,7</w:t>
      </w:r>
      <w:r w:rsidR="00B87260" w:rsidRPr="00A40585">
        <w:t xml:space="preserve"> %)</w:t>
      </w:r>
      <w:r w:rsidR="006F4F52">
        <w:t>,</w:t>
      </w:r>
      <w:r w:rsidR="00D17147" w:rsidRPr="00DA123F">
        <w:t xml:space="preserve"> от които </w:t>
      </w:r>
      <w:r w:rsidR="00687332">
        <w:t>1659,5</w:t>
      </w:r>
      <w:r w:rsidR="00D17147" w:rsidRPr="00DA123F">
        <w:t xml:space="preserve"> дка върху пожарища,</w:t>
      </w:r>
      <w:r w:rsidR="00D17147">
        <w:t xml:space="preserve"> </w:t>
      </w:r>
      <w:r w:rsidR="00973249" w:rsidRPr="00DA123F">
        <w:t xml:space="preserve">„ново залесяване” </w:t>
      </w:r>
      <w:r w:rsidR="00D17147">
        <w:t>–</w:t>
      </w:r>
      <w:r w:rsidR="00973249" w:rsidRPr="00DA123F">
        <w:t xml:space="preserve"> </w:t>
      </w:r>
      <w:r w:rsidR="00687332">
        <w:t>1338</w:t>
      </w:r>
      <w:r w:rsidR="009847B9" w:rsidRPr="00DA123F">
        <w:t xml:space="preserve"> </w:t>
      </w:r>
      <w:r w:rsidR="0006593B" w:rsidRPr="00DA123F">
        <w:t xml:space="preserve">дка </w:t>
      </w:r>
      <w:r w:rsidR="00B87260" w:rsidRPr="00A40585">
        <w:t>(</w:t>
      </w:r>
      <w:r w:rsidR="00DC08EA">
        <w:t>15,</w:t>
      </w:r>
      <w:r w:rsidR="00687332">
        <w:t>6</w:t>
      </w:r>
      <w:r w:rsidR="0031122B">
        <w:t xml:space="preserve"> </w:t>
      </w:r>
      <w:r w:rsidR="00A02289">
        <w:t>%),</w:t>
      </w:r>
      <w:r w:rsidR="005029DD" w:rsidRPr="00DA123F">
        <w:t xml:space="preserve"> „попълване на редини“ – </w:t>
      </w:r>
      <w:r w:rsidR="00687332">
        <w:t>91</w:t>
      </w:r>
      <w:r w:rsidR="005029DD" w:rsidRPr="00DA123F">
        <w:t xml:space="preserve"> дка </w:t>
      </w:r>
      <w:r w:rsidR="00B87260" w:rsidRPr="00A40585">
        <w:t>(</w:t>
      </w:r>
      <w:r w:rsidR="00687332">
        <w:t>1,1</w:t>
      </w:r>
      <w:r w:rsidR="00B87260" w:rsidRPr="00A40585">
        <w:t xml:space="preserve"> %)</w:t>
      </w:r>
      <w:r w:rsidR="003B3B11" w:rsidRPr="00DA123F">
        <w:t>.</w:t>
      </w:r>
      <w:r w:rsidR="00CA1906" w:rsidRPr="00DA123F">
        <w:t xml:space="preserve"> </w:t>
      </w:r>
      <w:r w:rsidR="00D17147">
        <w:t>Спрямо</w:t>
      </w:r>
      <w:r w:rsidR="000171DA" w:rsidRPr="00DA123F">
        <w:t xml:space="preserve"> предходн</w:t>
      </w:r>
      <w:r w:rsidR="00D17147">
        <w:t>ата</w:t>
      </w:r>
      <w:r w:rsidR="000171DA" w:rsidRPr="00DA123F">
        <w:t xml:space="preserve"> годин</w:t>
      </w:r>
      <w:r w:rsidR="00D17147">
        <w:t>а</w:t>
      </w:r>
      <w:r w:rsidR="000171DA" w:rsidRPr="00DA123F">
        <w:t xml:space="preserve">, </w:t>
      </w:r>
      <w:r w:rsidR="00D17147">
        <w:t xml:space="preserve">залесяванията </w:t>
      </w:r>
      <w:r w:rsidR="00CA1906" w:rsidRPr="00DA123F">
        <w:t xml:space="preserve">в </w:t>
      </w:r>
      <w:r w:rsidR="00973249" w:rsidRPr="00DA123F">
        <w:t>насоката „за</w:t>
      </w:r>
      <w:r w:rsidR="00973249" w:rsidRPr="00AE2942">
        <w:t xml:space="preserve"> възстановяване на гори“ </w:t>
      </w:r>
      <w:r w:rsidR="00D17147">
        <w:t xml:space="preserve">са с </w:t>
      </w:r>
      <w:r w:rsidR="00687332">
        <w:t>583,8</w:t>
      </w:r>
      <w:r w:rsidR="00D17147">
        <w:t xml:space="preserve"> дка по</w:t>
      </w:r>
      <w:r w:rsidR="007E537E">
        <w:t>-малко</w:t>
      </w:r>
      <w:r w:rsidR="00D17147">
        <w:t>, което</w:t>
      </w:r>
      <w:r w:rsidR="00D17147" w:rsidRPr="00AE2942">
        <w:t xml:space="preserve"> </w:t>
      </w:r>
      <w:r w:rsidR="006565F0">
        <w:t>показва, че се запазва</w:t>
      </w:r>
      <w:r w:rsidR="006F4F52">
        <w:t xml:space="preserve"> тенденцията за </w:t>
      </w:r>
      <w:r w:rsidR="006F4F52" w:rsidRPr="008D2B85">
        <w:t xml:space="preserve">намаляване на площите, </w:t>
      </w:r>
      <w:r w:rsidR="00AE2942" w:rsidRPr="008D2B85">
        <w:rPr>
          <w:rFonts w:eastAsia="Calibri"/>
        </w:rPr>
        <w:t>пост</w:t>
      </w:r>
      <w:r w:rsidR="00D1485C">
        <w:rPr>
          <w:rFonts w:eastAsia="Calibri"/>
        </w:rPr>
        <w:t>радали от природни въздействия</w:t>
      </w:r>
      <w:r w:rsidR="00AE2942" w:rsidRPr="008D2B85">
        <w:rPr>
          <w:rFonts w:eastAsia="Calibri"/>
        </w:rPr>
        <w:t>, които е невъзможно да бъдат естествено възобновени</w:t>
      </w:r>
      <w:r w:rsidR="00934105" w:rsidRPr="008D2B85">
        <w:t>.</w:t>
      </w:r>
      <w:r w:rsidR="00B87260" w:rsidRPr="008D2B85">
        <w:t xml:space="preserve"> </w:t>
      </w:r>
      <w:r w:rsidR="00D1485C">
        <w:t>Увеличени са</w:t>
      </w:r>
      <w:r w:rsidR="00D1485C" w:rsidRPr="008D2B85">
        <w:t xml:space="preserve"> извършени</w:t>
      </w:r>
      <w:r w:rsidR="00D1485C">
        <w:t>те</w:t>
      </w:r>
      <w:r w:rsidR="00D1485C" w:rsidRPr="008D2B85">
        <w:t xml:space="preserve"> залесявания за възстановяване на опожарени</w:t>
      </w:r>
      <w:r w:rsidR="00D1485C">
        <w:t xml:space="preserve"> площи - над 1600 дка</w:t>
      </w:r>
      <w:r w:rsidR="008D2B85">
        <w:t xml:space="preserve">, което </w:t>
      </w:r>
      <w:r w:rsidR="00D1485C">
        <w:t>е резултат от</w:t>
      </w:r>
      <w:r w:rsidR="008D2B85">
        <w:t xml:space="preserve"> големия брой пожари на територията на </w:t>
      </w:r>
      <w:r w:rsidR="00D1485C">
        <w:t>страната през последните две години</w:t>
      </w:r>
      <w:r w:rsidR="008D2B85">
        <w:t>.</w:t>
      </w:r>
      <w:r w:rsidR="00E806A9">
        <w:t xml:space="preserve"> За възстановяване на опожарените площи са използвани главно черен бор, атласки кедър и цер.</w:t>
      </w:r>
      <w:r w:rsidR="0015771C">
        <w:t xml:space="preserve"> </w:t>
      </w:r>
      <w:r w:rsidR="00A00CEF">
        <w:t>Въпреки това при сравнителния анализ между инвентаризираните отсечени и почистени пожарища с направена почвоподготовка и инвентаризираните 1-годишни култури върху пожарища се вижда, че всички предприятия имат изоставане в изпълнението на залесяванията за възстановяване на опожарени площи.</w:t>
      </w:r>
    </w:p>
    <w:p w:rsidR="009A4C1D" w:rsidRDefault="009A4C1D" w:rsidP="00694B05">
      <w:pPr>
        <w:jc w:val="both"/>
      </w:pPr>
    </w:p>
    <w:p w:rsidR="009A4C1D" w:rsidRDefault="00685532" w:rsidP="00694B05">
      <w:pPr>
        <w:jc w:val="both"/>
      </w:pPr>
      <w:r w:rsidRPr="009A4C1D">
        <w:rPr>
          <w:noProof/>
          <w:lang w:val="en-US" w:eastAsia="en-US"/>
        </w:rPr>
        <w:drawing>
          <wp:inline distT="0" distB="0" distL="0" distR="0">
            <wp:extent cx="5934075" cy="13716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CEF" w:rsidRDefault="00A00CEF" w:rsidP="00694B05">
      <w:pPr>
        <w:jc w:val="both"/>
      </w:pPr>
    </w:p>
    <w:p w:rsidR="00A00CEF" w:rsidRDefault="00A00CEF" w:rsidP="00694B05">
      <w:pPr>
        <w:jc w:val="both"/>
      </w:pPr>
    </w:p>
    <w:p w:rsidR="008D2B85" w:rsidRPr="008D2B85" w:rsidRDefault="008D2B85" w:rsidP="00694B05">
      <w:pPr>
        <w:jc w:val="both"/>
      </w:pPr>
    </w:p>
    <w:p w:rsidR="008D2B85" w:rsidRPr="008D2B85" w:rsidRDefault="005155D3" w:rsidP="00694B05">
      <w:pPr>
        <w:jc w:val="both"/>
      </w:pPr>
      <w:r w:rsidRPr="00F62135">
        <w:rPr>
          <w:color w:val="FF0000"/>
        </w:rPr>
        <w:tab/>
      </w:r>
      <w:r w:rsidR="008D2B85" w:rsidRPr="008D2B85">
        <w:t xml:space="preserve"> </w:t>
      </w:r>
    </w:p>
    <w:p w:rsidR="00A06E72" w:rsidRDefault="00122832" w:rsidP="008D2B85">
      <w:pPr>
        <w:ind w:firstLine="720"/>
        <w:jc w:val="both"/>
      </w:pPr>
      <w:r w:rsidRPr="008D2B85">
        <w:lastRenderedPageBreak/>
        <w:t>Традиционно п</w:t>
      </w:r>
      <w:r w:rsidR="005155D3" w:rsidRPr="008D2B85">
        <w:t xml:space="preserve">ревес имат залесяванията с широколистни видове </w:t>
      </w:r>
      <w:r w:rsidR="00B158F7" w:rsidRPr="008D2B85">
        <w:t>–</w:t>
      </w:r>
      <w:r w:rsidR="0006593B" w:rsidRPr="008D2B85">
        <w:t xml:space="preserve"> </w:t>
      </w:r>
      <w:r w:rsidR="006565F0" w:rsidRPr="008D2B85">
        <w:t>8</w:t>
      </w:r>
      <w:r w:rsidR="009A4C1D">
        <w:t>1,6</w:t>
      </w:r>
      <w:r w:rsidRPr="008D2B85">
        <w:t xml:space="preserve"> </w:t>
      </w:r>
      <w:r w:rsidR="0081488D" w:rsidRPr="008D2B85">
        <w:t>%, като най-</w:t>
      </w:r>
      <w:r w:rsidR="001632AA" w:rsidRPr="008D2B85">
        <w:t>използвани видове са евроамериканските</w:t>
      </w:r>
      <w:r w:rsidR="001632AA" w:rsidRPr="00306595">
        <w:t xml:space="preserve"> тополи</w:t>
      </w:r>
      <w:r w:rsidR="003B0A52" w:rsidRPr="00306595">
        <w:t xml:space="preserve"> – </w:t>
      </w:r>
      <w:r w:rsidR="009A4C1D">
        <w:t>58</w:t>
      </w:r>
      <w:r w:rsidR="0031122B">
        <w:t xml:space="preserve"> </w:t>
      </w:r>
      <w:r w:rsidR="00505C26" w:rsidRPr="00306595">
        <w:t>%</w:t>
      </w:r>
      <w:r w:rsidR="009A4C1D">
        <w:t xml:space="preserve"> и цера</w:t>
      </w:r>
      <w:r w:rsidR="00A2326F">
        <w:t xml:space="preserve"> – 31 %.</w:t>
      </w:r>
      <w:r w:rsidR="00334508" w:rsidRPr="00A06E72">
        <w:t xml:space="preserve"> </w:t>
      </w:r>
      <w:r w:rsidR="00F344B0" w:rsidRPr="00A06E72">
        <w:t xml:space="preserve">От иглолистните видове </w:t>
      </w:r>
      <w:r w:rsidR="00925F89" w:rsidRPr="00A06E72">
        <w:t>най-предпочитан</w:t>
      </w:r>
      <w:r w:rsidR="00E806A9">
        <w:t>и</w:t>
      </w:r>
      <w:r w:rsidR="00925F89" w:rsidRPr="00A06E72">
        <w:t xml:space="preserve"> </w:t>
      </w:r>
      <w:r w:rsidR="00E806A9">
        <w:t>са</w:t>
      </w:r>
      <w:r w:rsidR="00925F89" w:rsidRPr="00A06E72">
        <w:t xml:space="preserve"> </w:t>
      </w:r>
      <w:r w:rsidR="00F344B0" w:rsidRPr="00A06E72">
        <w:t>черния бор</w:t>
      </w:r>
      <w:r w:rsidR="00A2326F">
        <w:t xml:space="preserve"> – 55 % и атлаския кедър – 29,7 %</w:t>
      </w:r>
      <w:r w:rsidR="00F344B0" w:rsidRPr="00A06E72">
        <w:t xml:space="preserve">. </w:t>
      </w:r>
    </w:p>
    <w:p w:rsidR="00A06E72" w:rsidRDefault="00694B05" w:rsidP="00694B05">
      <w:pPr>
        <w:ind w:firstLine="720"/>
        <w:jc w:val="both"/>
      </w:pPr>
      <w:r>
        <w:t>От р</w:t>
      </w:r>
      <w:r w:rsidR="00334508" w:rsidRPr="00A06E72">
        <w:t>азпределението</w:t>
      </w:r>
      <w:r w:rsidR="00334508" w:rsidRPr="00306595">
        <w:t xml:space="preserve"> на </w:t>
      </w:r>
      <w:r w:rsidR="00AA3B49">
        <w:t xml:space="preserve">залесяванията </w:t>
      </w:r>
      <w:r>
        <w:t xml:space="preserve">при едногодишните култури </w:t>
      </w:r>
      <w:r w:rsidR="00B476AF">
        <w:t>по</w:t>
      </w:r>
      <w:r w:rsidR="00B476AF" w:rsidRPr="00306595">
        <w:t xml:space="preserve"> държавни предприяти</w:t>
      </w:r>
      <w:r w:rsidR="00B476AF">
        <w:t>я</w:t>
      </w:r>
      <w:r w:rsidR="00B476AF" w:rsidRPr="00306595">
        <w:t xml:space="preserve"> </w:t>
      </w:r>
      <w:r w:rsidR="00B476AF">
        <w:t xml:space="preserve">и </w:t>
      </w:r>
      <w:r>
        <w:t>п</w:t>
      </w:r>
      <w:r w:rsidR="00223398">
        <w:t>о вид на културите, се вижда</w:t>
      </w:r>
      <w:r>
        <w:t xml:space="preserve">, че </w:t>
      </w:r>
      <w:r w:rsidR="00C84E05">
        <w:t xml:space="preserve">от широколистните култури </w:t>
      </w:r>
      <w:r w:rsidR="00223398">
        <w:t>най-много</w:t>
      </w:r>
      <w:r>
        <w:t xml:space="preserve"> са създадените на територията на С</w:t>
      </w:r>
      <w:r w:rsidR="0061219D">
        <w:t>Ц</w:t>
      </w:r>
      <w:r>
        <w:t>ДП-</w:t>
      </w:r>
      <w:r w:rsidR="0061219D">
        <w:t>Габрово</w:t>
      </w:r>
      <w:r w:rsidR="00223398">
        <w:t xml:space="preserve"> </w:t>
      </w:r>
      <w:r w:rsidR="0020178E">
        <w:t xml:space="preserve"> – </w:t>
      </w:r>
      <w:r w:rsidR="0061219D">
        <w:t>2309,5</w:t>
      </w:r>
      <w:r w:rsidR="0020178E">
        <w:t xml:space="preserve"> дка</w:t>
      </w:r>
      <w:r w:rsidR="00223398">
        <w:rPr>
          <w:lang w:val="en-US"/>
        </w:rPr>
        <w:t xml:space="preserve"> (</w:t>
      </w:r>
      <w:r w:rsidR="00223398">
        <w:t>предимно тополови култури</w:t>
      </w:r>
      <w:r w:rsidR="00223398">
        <w:rPr>
          <w:lang w:val="en-US"/>
        </w:rPr>
        <w:t>)</w:t>
      </w:r>
      <w:r>
        <w:t xml:space="preserve"> и </w:t>
      </w:r>
      <w:r w:rsidR="00C84E05">
        <w:t xml:space="preserve">иглолистните култури </w:t>
      </w:r>
      <w:r w:rsidR="00223398">
        <w:t>на територията на Ю</w:t>
      </w:r>
      <w:r w:rsidR="0061219D">
        <w:t>И</w:t>
      </w:r>
      <w:r w:rsidR="00223398">
        <w:t>ДП-</w:t>
      </w:r>
      <w:r w:rsidR="0061219D">
        <w:t>Сливен</w:t>
      </w:r>
      <w:r w:rsidR="00C84E05">
        <w:t xml:space="preserve"> – </w:t>
      </w:r>
      <w:r w:rsidR="0061219D">
        <w:t>583</w:t>
      </w:r>
      <w:r w:rsidR="0020178E">
        <w:t xml:space="preserve"> дка</w:t>
      </w:r>
      <w:r>
        <w:t>.</w:t>
      </w:r>
    </w:p>
    <w:p w:rsidR="00A2326F" w:rsidRDefault="00A2326F" w:rsidP="00694B05">
      <w:pPr>
        <w:ind w:firstLine="720"/>
        <w:jc w:val="both"/>
      </w:pPr>
    </w:p>
    <w:p w:rsidR="00A2326F" w:rsidRDefault="00685532" w:rsidP="00A2326F">
      <w:pPr>
        <w:jc w:val="both"/>
      </w:pPr>
      <w:r w:rsidRPr="00A2326F">
        <w:rPr>
          <w:noProof/>
          <w:lang w:val="en-US" w:eastAsia="en-US"/>
        </w:rPr>
        <w:drawing>
          <wp:inline distT="0" distB="0" distL="0" distR="0">
            <wp:extent cx="6105525" cy="12763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B05" w:rsidRDefault="00694B05" w:rsidP="00694B05">
      <w:pPr>
        <w:ind w:firstLine="720"/>
        <w:jc w:val="both"/>
      </w:pPr>
    </w:p>
    <w:p w:rsidR="0061219D" w:rsidRDefault="00685532" w:rsidP="0061219D">
      <w:pPr>
        <w:jc w:val="both"/>
      </w:pPr>
      <w:r>
        <w:rPr>
          <w:noProof/>
          <w:lang w:val="en-US" w:eastAsia="en-US"/>
        </w:rPr>
        <w:drawing>
          <wp:inline distT="0" distB="0" distL="0" distR="0" wp14:anchorId="2A5FD3AB">
            <wp:extent cx="6074410" cy="2649855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410" cy="264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76AF" w:rsidRDefault="00B476AF" w:rsidP="0020178E">
      <w:pPr>
        <w:ind w:left="180"/>
        <w:jc w:val="both"/>
      </w:pPr>
    </w:p>
    <w:tbl>
      <w:tblPr>
        <w:tblW w:w="10101" w:type="dxa"/>
        <w:tblInd w:w="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01"/>
      </w:tblGrid>
      <w:tr w:rsidR="0003766F" w:rsidRPr="00014F9B" w:rsidTr="00415DD5">
        <w:trPr>
          <w:trHeight w:val="319"/>
        </w:trPr>
        <w:tc>
          <w:tcPr>
            <w:tcW w:w="10101" w:type="dxa"/>
            <w:shd w:val="clear" w:color="auto" w:fill="auto"/>
          </w:tcPr>
          <w:p w:rsidR="005B52D0" w:rsidRPr="00F4602B" w:rsidRDefault="0003766F" w:rsidP="00694B05">
            <w:pPr>
              <w:jc w:val="center"/>
              <w:rPr>
                <w:i/>
                <w:noProof/>
                <w:sz w:val="20"/>
                <w:szCs w:val="20"/>
              </w:rPr>
            </w:pPr>
            <w:r w:rsidRPr="00F4602B">
              <w:rPr>
                <w:i/>
                <w:noProof/>
                <w:sz w:val="20"/>
                <w:szCs w:val="20"/>
              </w:rPr>
              <w:t>Граф</w:t>
            </w:r>
            <w:r w:rsidR="00AA3B49" w:rsidRPr="00F4602B">
              <w:rPr>
                <w:i/>
                <w:noProof/>
                <w:sz w:val="20"/>
                <w:szCs w:val="20"/>
              </w:rPr>
              <w:t xml:space="preserve">ика </w:t>
            </w:r>
            <w:r w:rsidRPr="00F4602B">
              <w:rPr>
                <w:i/>
                <w:noProof/>
                <w:sz w:val="20"/>
                <w:szCs w:val="20"/>
              </w:rPr>
              <w:t xml:space="preserve">1 </w:t>
            </w:r>
          </w:p>
        </w:tc>
      </w:tr>
    </w:tbl>
    <w:p w:rsidR="00337896" w:rsidRPr="008E36B2" w:rsidRDefault="00F212D2" w:rsidP="00694B05">
      <w:pPr>
        <w:ind w:firstLine="720"/>
        <w:jc w:val="both"/>
      </w:pPr>
      <w:r w:rsidRPr="00535826">
        <w:rPr>
          <w:color w:val="000000"/>
        </w:rPr>
        <w:t>Най-голям дял имат чистите култури</w:t>
      </w:r>
      <w:r w:rsidR="003B0A52" w:rsidRPr="00535826">
        <w:rPr>
          <w:color w:val="000000"/>
        </w:rPr>
        <w:t xml:space="preserve"> </w:t>
      </w:r>
      <w:r w:rsidR="001C0BAD" w:rsidRPr="00535826">
        <w:rPr>
          <w:color w:val="000000"/>
        </w:rPr>
        <w:t>–</w:t>
      </w:r>
      <w:r w:rsidR="003B0A52" w:rsidRPr="00535826">
        <w:rPr>
          <w:color w:val="000000"/>
        </w:rPr>
        <w:t xml:space="preserve"> </w:t>
      </w:r>
      <w:r w:rsidR="0061219D">
        <w:rPr>
          <w:color w:val="000000"/>
        </w:rPr>
        <w:t>92,4</w:t>
      </w:r>
      <w:r w:rsidR="00925F89">
        <w:rPr>
          <w:color w:val="000000"/>
        </w:rPr>
        <w:t xml:space="preserve"> </w:t>
      </w:r>
      <w:r w:rsidR="007B0D54" w:rsidRPr="00535826">
        <w:rPr>
          <w:color w:val="000000"/>
        </w:rPr>
        <w:t>%, като</w:t>
      </w:r>
      <w:r w:rsidR="001C0BAD" w:rsidRPr="00535826">
        <w:rPr>
          <w:color w:val="000000"/>
        </w:rPr>
        <w:t xml:space="preserve"> съотнош</w:t>
      </w:r>
      <w:r w:rsidR="007B0D54" w:rsidRPr="00535826">
        <w:rPr>
          <w:color w:val="000000"/>
        </w:rPr>
        <w:t>ението широколистни/иглолистни</w:t>
      </w:r>
      <w:r w:rsidR="0084288A" w:rsidRPr="00535826">
        <w:rPr>
          <w:color w:val="000000"/>
        </w:rPr>
        <w:t xml:space="preserve"> е </w:t>
      </w:r>
      <w:r w:rsidR="00C126C9">
        <w:rPr>
          <w:color w:val="000000"/>
        </w:rPr>
        <w:t>8</w:t>
      </w:r>
      <w:r w:rsidR="0061219D">
        <w:rPr>
          <w:color w:val="000000"/>
        </w:rPr>
        <w:t>2</w:t>
      </w:r>
      <w:r w:rsidR="001C0BAD" w:rsidRPr="00535826">
        <w:rPr>
          <w:color w:val="000000"/>
        </w:rPr>
        <w:t>:</w:t>
      </w:r>
      <w:r w:rsidR="00925F89">
        <w:rPr>
          <w:color w:val="000000"/>
        </w:rPr>
        <w:t>1</w:t>
      </w:r>
      <w:r w:rsidR="0061219D">
        <w:rPr>
          <w:color w:val="000000"/>
        </w:rPr>
        <w:t>8</w:t>
      </w:r>
      <w:r w:rsidR="001C0BAD" w:rsidRPr="00535826">
        <w:rPr>
          <w:color w:val="000000"/>
        </w:rPr>
        <w:t>.</w:t>
      </w:r>
      <w:r w:rsidRPr="00535826">
        <w:rPr>
          <w:color w:val="000000"/>
        </w:rPr>
        <w:t xml:space="preserve"> С </w:t>
      </w:r>
      <w:r w:rsidR="00FA7BBC">
        <w:t>евроамерикански</w:t>
      </w:r>
      <w:r w:rsidR="00784F92" w:rsidRPr="008E36B2">
        <w:t xml:space="preserve"> тополи</w:t>
      </w:r>
      <w:r w:rsidR="00AB569E">
        <w:t xml:space="preserve"> са създадени </w:t>
      </w:r>
      <w:r w:rsidR="0061219D">
        <w:t>4063,5</w:t>
      </w:r>
      <w:r w:rsidR="00F52235">
        <w:t xml:space="preserve"> дка, което е </w:t>
      </w:r>
      <w:r w:rsidR="00C126C9">
        <w:t>6</w:t>
      </w:r>
      <w:r w:rsidR="0061219D">
        <w:t>3</w:t>
      </w:r>
      <w:r w:rsidR="00C126C9">
        <w:t xml:space="preserve"> %</w:t>
      </w:r>
      <w:r w:rsidR="00F52235">
        <w:t xml:space="preserve"> от създадените чисти широколистни култури</w:t>
      </w:r>
      <w:r w:rsidR="00784F92" w:rsidRPr="008E36B2">
        <w:t>. Най</w:t>
      </w:r>
      <w:r w:rsidR="00AA3B49" w:rsidRPr="008E36B2">
        <w:t>-</w:t>
      </w:r>
      <w:r w:rsidR="00784F92" w:rsidRPr="008E36B2">
        <w:t xml:space="preserve">предпочитан тополов култивар за залесяване </w:t>
      </w:r>
      <w:r w:rsidR="0061219D">
        <w:t>е</w:t>
      </w:r>
      <w:r w:rsidR="0029242E" w:rsidRPr="008E36B2">
        <w:t xml:space="preserve"> </w:t>
      </w:r>
      <w:r w:rsidR="00784F92" w:rsidRPr="008E36B2">
        <w:t xml:space="preserve"> </w:t>
      </w:r>
      <w:r w:rsidR="00F344B0" w:rsidRPr="008E36B2">
        <w:rPr>
          <w:lang w:val="en-US"/>
        </w:rPr>
        <w:t xml:space="preserve">P.cv. </w:t>
      </w:r>
      <w:r w:rsidR="008D546A" w:rsidRPr="008E36B2">
        <w:rPr>
          <w:lang w:val="en-US"/>
        </w:rPr>
        <w:t>I</w:t>
      </w:r>
      <w:r w:rsidR="00784F92" w:rsidRPr="008E36B2">
        <w:t>-214</w:t>
      </w:r>
      <w:r w:rsidR="001C0BAD" w:rsidRPr="008E36B2">
        <w:t xml:space="preserve"> </w:t>
      </w:r>
      <w:r w:rsidR="007B0D54" w:rsidRPr="008E36B2">
        <w:t>–</w:t>
      </w:r>
      <w:r w:rsidR="00784F92" w:rsidRPr="008E36B2">
        <w:t xml:space="preserve"> </w:t>
      </w:r>
      <w:r w:rsidR="0061219D">
        <w:t>2591</w:t>
      </w:r>
      <w:proofErr w:type="gramStart"/>
      <w:r w:rsidR="0061219D">
        <w:t>,8</w:t>
      </w:r>
      <w:proofErr w:type="gramEnd"/>
      <w:r w:rsidR="0061219D">
        <w:t xml:space="preserve"> дка </w:t>
      </w:r>
      <w:r w:rsidR="0061219D">
        <w:rPr>
          <w:lang w:val="en-US"/>
        </w:rPr>
        <w:t>(</w:t>
      </w:r>
      <w:r w:rsidR="00F52235">
        <w:t>6</w:t>
      </w:r>
      <w:r w:rsidR="0061219D">
        <w:t>4</w:t>
      </w:r>
      <w:r w:rsidR="00C80AB9">
        <w:t xml:space="preserve"> </w:t>
      </w:r>
      <w:r w:rsidR="00F52235">
        <w:t>%</w:t>
      </w:r>
      <w:r w:rsidR="0061219D">
        <w:rPr>
          <w:lang w:val="en-US"/>
        </w:rPr>
        <w:t>)</w:t>
      </w:r>
      <w:r w:rsidR="00AD3FBD" w:rsidRPr="008E36B2">
        <w:t>.</w:t>
      </w:r>
      <w:r w:rsidR="00337896" w:rsidRPr="008E36B2">
        <w:t xml:space="preserve"> </w:t>
      </w:r>
    </w:p>
    <w:p w:rsidR="00C110FA" w:rsidRDefault="008E36B2" w:rsidP="00F3407D">
      <w:pPr>
        <w:ind w:firstLine="720"/>
        <w:jc w:val="both"/>
        <w:rPr>
          <w:rFonts w:eastAsia="Calibri"/>
        </w:rPr>
      </w:pPr>
      <w:r>
        <w:rPr>
          <w:rFonts w:eastAsia="Calibri"/>
        </w:rPr>
        <w:t>От и</w:t>
      </w:r>
      <w:r w:rsidR="0022316D">
        <w:rPr>
          <w:rFonts w:eastAsia="Calibri"/>
        </w:rPr>
        <w:t>нвентаризираните през 202</w:t>
      </w:r>
      <w:r w:rsidR="0061219D">
        <w:rPr>
          <w:rFonts w:eastAsia="Calibri"/>
        </w:rPr>
        <w:t>5</w:t>
      </w:r>
      <w:r w:rsidR="0022316D">
        <w:rPr>
          <w:rFonts w:eastAsia="Calibri"/>
        </w:rPr>
        <w:t xml:space="preserve"> г. едногодишни </w:t>
      </w:r>
      <w:r>
        <w:rPr>
          <w:rFonts w:eastAsia="Calibri"/>
        </w:rPr>
        <w:t>култури</w:t>
      </w:r>
      <w:r w:rsidR="0061219D">
        <w:rPr>
          <w:rFonts w:eastAsia="Calibri"/>
        </w:rPr>
        <w:t>,</w:t>
      </w:r>
      <w:r>
        <w:rPr>
          <w:rFonts w:eastAsia="Calibri"/>
        </w:rPr>
        <w:t xml:space="preserve"> </w:t>
      </w:r>
      <w:r w:rsidR="0022316D">
        <w:rPr>
          <w:rFonts w:eastAsia="Calibri"/>
        </w:rPr>
        <w:t>смесени</w:t>
      </w:r>
      <w:r>
        <w:rPr>
          <w:rFonts w:eastAsia="Calibri"/>
        </w:rPr>
        <w:t>те</w:t>
      </w:r>
      <w:r w:rsidR="0022316D">
        <w:rPr>
          <w:rFonts w:eastAsia="Calibri"/>
        </w:rPr>
        <w:t xml:space="preserve"> </w:t>
      </w:r>
      <w:r>
        <w:rPr>
          <w:rFonts w:eastAsia="Calibri"/>
        </w:rPr>
        <w:t xml:space="preserve">култури </w:t>
      </w:r>
      <w:r w:rsidR="00CE22CA">
        <w:rPr>
          <w:rFonts w:eastAsia="Calibri"/>
        </w:rPr>
        <w:t xml:space="preserve">са </w:t>
      </w:r>
      <w:r w:rsidR="0061219D">
        <w:rPr>
          <w:rFonts w:eastAsia="Calibri"/>
        </w:rPr>
        <w:t>875,5</w:t>
      </w:r>
      <w:r w:rsidR="00C126C9">
        <w:rPr>
          <w:rFonts w:eastAsia="Calibri"/>
        </w:rPr>
        <w:t xml:space="preserve"> ха </w:t>
      </w:r>
      <w:r w:rsidRPr="006C15D9">
        <w:rPr>
          <w:rFonts w:eastAsia="Calibri"/>
        </w:rPr>
        <w:t xml:space="preserve"> </w:t>
      </w:r>
      <w:r w:rsidR="00C126C9">
        <w:rPr>
          <w:rFonts w:eastAsia="Calibri"/>
          <w:lang w:val="en-US"/>
        </w:rPr>
        <w:t>(</w:t>
      </w:r>
      <w:r w:rsidR="00F3407D">
        <w:rPr>
          <w:rFonts w:eastAsia="Calibri"/>
        </w:rPr>
        <w:t>10</w:t>
      </w:r>
      <w:r w:rsidR="004924DD" w:rsidRPr="006C15D9">
        <w:rPr>
          <w:rFonts w:eastAsia="Calibri"/>
        </w:rPr>
        <w:t xml:space="preserve"> %</w:t>
      </w:r>
      <w:r w:rsidR="00C126C9">
        <w:rPr>
          <w:rFonts w:eastAsia="Calibri"/>
          <w:lang w:val="en-US"/>
        </w:rPr>
        <w:t>)</w:t>
      </w:r>
      <w:r w:rsidR="0022316D">
        <w:rPr>
          <w:rFonts w:eastAsia="Calibri"/>
        </w:rPr>
        <w:t xml:space="preserve">. </w:t>
      </w:r>
    </w:p>
    <w:p w:rsidR="002D411D" w:rsidRPr="002D411D" w:rsidRDefault="002D411D" w:rsidP="002D411D">
      <w:pPr>
        <w:ind w:firstLine="720"/>
        <w:jc w:val="both"/>
        <w:rPr>
          <w:color w:val="000000"/>
        </w:rPr>
      </w:pPr>
      <w:r w:rsidRPr="005E05F5">
        <w:t>Най-използваният вид почвоподготовка</w:t>
      </w:r>
      <w:r>
        <w:rPr>
          <w:color w:val="000000"/>
        </w:rPr>
        <w:t xml:space="preserve"> за залесяване е пълната механизирана – 60 %. </w:t>
      </w:r>
      <w:r w:rsidRPr="00302C1F">
        <w:rPr>
          <w:color w:val="000000"/>
        </w:rPr>
        <w:t>От частичната почвоподготовка</w:t>
      </w:r>
      <w:r>
        <w:rPr>
          <w:color w:val="000000"/>
        </w:rPr>
        <w:t>, представляваща 35,8 % от цялата, с най-</w:t>
      </w:r>
      <w:r w:rsidRPr="00302C1F">
        <w:rPr>
          <w:color w:val="000000"/>
        </w:rPr>
        <w:t xml:space="preserve">голям процент е направата на тераси – </w:t>
      </w:r>
      <w:r>
        <w:rPr>
          <w:color w:val="000000"/>
        </w:rPr>
        <w:t>12,8 %.</w:t>
      </w:r>
      <w:r w:rsidRPr="00302C1F">
        <w:rPr>
          <w:color w:val="000000"/>
        </w:rPr>
        <w:t xml:space="preserve"> </w:t>
      </w:r>
      <w:r>
        <w:rPr>
          <w:color w:val="000000"/>
        </w:rPr>
        <w:t>Създадените култури</w:t>
      </w:r>
      <w:r w:rsidRPr="00302C1F">
        <w:rPr>
          <w:color w:val="000000"/>
        </w:rPr>
        <w:t xml:space="preserve"> без почвоподготовка </w:t>
      </w:r>
      <w:r>
        <w:rPr>
          <w:color w:val="000000"/>
        </w:rPr>
        <w:t xml:space="preserve">заемат 3 % </w:t>
      </w:r>
      <w:r w:rsidRPr="00302C1F">
        <w:rPr>
          <w:color w:val="000000"/>
        </w:rPr>
        <w:t xml:space="preserve"> </w:t>
      </w:r>
      <w:r>
        <w:rPr>
          <w:color w:val="000000"/>
        </w:rPr>
        <w:t>- само 250</w:t>
      </w:r>
      <w:r w:rsidRPr="00302C1F">
        <w:rPr>
          <w:color w:val="000000"/>
        </w:rPr>
        <w:t xml:space="preserve"> дка.</w:t>
      </w:r>
    </w:p>
    <w:p w:rsidR="006C7D22" w:rsidRDefault="007A0847" w:rsidP="00694B05">
      <w:pPr>
        <w:jc w:val="both"/>
      </w:pPr>
      <w:r w:rsidRPr="008513C1">
        <w:rPr>
          <w:color w:val="000000"/>
        </w:rPr>
        <w:tab/>
      </w:r>
      <w:r w:rsidR="007B6DAF" w:rsidRPr="004B7B30">
        <w:t>Обемът</w:t>
      </w:r>
      <w:r w:rsidRPr="004B7B30">
        <w:t xml:space="preserve"> на </w:t>
      </w:r>
      <w:r w:rsidR="007B6DAF" w:rsidRPr="004B7B30">
        <w:t>създадени</w:t>
      </w:r>
      <w:r w:rsidRPr="004B7B30">
        <w:t>те</w:t>
      </w:r>
      <w:r w:rsidR="007B6DAF" w:rsidRPr="004B7B30">
        <w:t xml:space="preserve"> горски култури </w:t>
      </w:r>
      <w:r w:rsidR="002F0723">
        <w:t xml:space="preserve">в ДГТ </w:t>
      </w:r>
      <w:r w:rsidR="007B6DAF" w:rsidRPr="004B7B30">
        <w:t xml:space="preserve">с противоерозионна цел </w:t>
      </w:r>
      <w:r w:rsidR="00E664E9" w:rsidRPr="004B7B30">
        <w:t>е</w:t>
      </w:r>
      <w:r w:rsidR="006C7D22">
        <w:t xml:space="preserve"> </w:t>
      </w:r>
      <w:r w:rsidR="00F3407D">
        <w:t>2769,5 дка</w:t>
      </w:r>
      <w:r w:rsidR="00CD6BBD">
        <w:t>.</w:t>
      </w:r>
    </w:p>
    <w:p w:rsidR="00FD2A9B" w:rsidRDefault="007B0D54" w:rsidP="00694B05">
      <w:pPr>
        <w:jc w:val="both"/>
      </w:pPr>
      <w:r>
        <w:rPr>
          <w:color w:val="000000"/>
        </w:rPr>
        <w:tab/>
      </w:r>
      <w:r w:rsidR="00492ADE" w:rsidRPr="004B7B30">
        <w:t xml:space="preserve">При </w:t>
      </w:r>
      <w:r w:rsidR="00492ADE" w:rsidRPr="00C70FDA">
        <w:t>инвентаризацията са</w:t>
      </w:r>
      <w:r w:rsidRPr="00C70FDA">
        <w:t xml:space="preserve"> установ</w:t>
      </w:r>
      <w:r w:rsidR="00492ADE" w:rsidRPr="00C70FDA">
        <w:t>ени</w:t>
      </w:r>
      <w:r w:rsidR="0090698C" w:rsidRPr="00C70FDA">
        <w:t xml:space="preserve"> разлики в площите, като в резултат от лошите метеорологични условия</w:t>
      </w:r>
      <w:r w:rsidR="00555A12" w:rsidRPr="00C70FDA">
        <w:t xml:space="preserve"> </w:t>
      </w:r>
      <w:r w:rsidR="006C7D22" w:rsidRPr="00C70FDA">
        <w:t>през</w:t>
      </w:r>
      <w:r w:rsidR="001E40FD" w:rsidRPr="00C70FDA">
        <w:t xml:space="preserve"> 202</w:t>
      </w:r>
      <w:r w:rsidR="00F3407D">
        <w:t>5</w:t>
      </w:r>
      <w:r w:rsidR="001E40FD" w:rsidRPr="00C70FDA">
        <w:t xml:space="preserve"> </w:t>
      </w:r>
      <w:r w:rsidR="0020178E" w:rsidRPr="00C70FDA">
        <w:t>г.</w:t>
      </w:r>
      <w:r w:rsidR="00555A12" w:rsidRPr="00C70FDA">
        <w:t>,</w:t>
      </w:r>
      <w:r w:rsidR="0090698C" w:rsidRPr="00C70FDA">
        <w:t xml:space="preserve"> </w:t>
      </w:r>
      <w:r w:rsidR="001E40FD" w:rsidRPr="00C70FDA">
        <w:t>повреди от насекомни вредители, дивеч</w:t>
      </w:r>
      <w:r w:rsidR="00C70FDA" w:rsidRPr="00C70FDA">
        <w:t>, пожар</w:t>
      </w:r>
      <w:r w:rsidR="001E40FD" w:rsidRPr="00C70FDA">
        <w:t xml:space="preserve"> и др. </w:t>
      </w:r>
      <w:r w:rsidR="0090698C" w:rsidRPr="00C70FDA">
        <w:t xml:space="preserve">са </w:t>
      </w:r>
      <w:r w:rsidR="0090698C" w:rsidRPr="008C7174">
        <w:t>бракувани</w:t>
      </w:r>
      <w:r w:rsidR="00895FB6" w:rsidRPr="008C7174">
        <w:t xml:space="preserve"> общо</w:t>
      </w:r>
      <w:r w:rsidR="00C70FDA" w:rsidRPr="008C7174">
        <w:t xml:space="preserve"> </w:t>
      </w:r>
      <w:r w:rsidR="009B6F57" w:rsidRPr="008C7174">
        <w:t>6</w:t>
      </w:r>
      <w:r w:rsidR="00B64E56">
        <w:t>508</w:t>
      </w:r>
      <w:r w:rsidR="009B6F57" w:rsidRPr="008C7174">
        <w:t xml:space="preserve"> </w:t>
      </w:r>
      <w:r w:rsidR="00C70FDA" w:rsidRPr="008C7174">
        <w:t xml:space="preserve">дка, което е </w:t>
      </w:r>
      <w:r w:rsidR="009B6F57" w:rsidRPr="008C7174">
        <w:t>2</w:t>
      </w:r>
      <w:r w:rsidR="00C70FDA" w:rsidRPr="008C7174">
        <w:t xml:space="preserve"> пъти повече спрямо 202</w:t>
      </w:r>
      <w:r w:rsidR="009B6F57" w:rsidRPr="008C7174">
        <w:t>4</w:t>
      </w:r>
      <w:r w:rsidR="00C70FDA" w:rsidRPr="008C7174">
        <w:t xml:space="preserve"> г., когато са </w:t>
      </w:r>
      <w:r w:rsidR="00FD2A9B" w:rsidRPr="008C7174">
        <w:t>бракувани</w:t>
      </w:r>
      <w:r w:rsidR="00895FB6" w:rsidRPr="008C7174">
        <w:t xml:space="preserve"> </w:t>
      </w:r>
      <w:r w:rsidR="009B6F57" w:rsidRPr="008C7174">
        <w:t>3612</w:t>
      </w:r>
      <w:r w:rsidR="00895FB6" w:rsidRPr="008C7174">
        <w:t xml:space="preserve"> дка</w:t>
      </w:r>
      <w:r w:rsidR="00D20CFC" w:rsidRPr="008C7174">
        <w:t xml:space="preserve">. </w:t>
      </w:r>
      <w:r w:rsidR="00806F6F" w:rsidRPr="008C7174">
        <w:t>Отново</w:t>
      </w:r>
      <w:r w:rsidR="00C70FDA">
        <w:t xml:space="preserve"> гол</w:t>
      </w:r>
      <w:r w:rsidR="00806F6F">
        <w:t>ям е</w:t>
      </w:r>
      <w:r w:rsidR="00C70FDA">
        <w:t xml:space="preserve"> процент</w:t>
      </w:r>
      <w:r w:rsidR="00806F6F">
        <w:t>а на</w:t>
      </w:r>
      <w:r w:rsidR="00C70FDA">
        <w:t xml:space="preserve"> бракувани</w:t>
      </w:r>
      <w:r w:rsidR="00806F6F">
        <w:t>те</w:t>
      </w:r>
      <w:r w:rsidR="00C70FDA">
        <w:t xml:space="preserve"> тополови култури</w:t>
      </w:r>
      <w:r w:rsidR="009B6F57">
        <w:t xml:space="preserve"> </w:t>
      </w:r>
      <w:r w:rsidR="00B64E56">
        <w:t>4820</w:t>
      </w:r>
      <w:r w:rsidR="00FD2A9B">
        <w:t xml:space="preserve"> дка, което е повече от </w:t>
      </w:r>
      <w:r w:rsidR="00B64E56">
        <w:t>70 %</w:t>
      </w:r>
      <w:r w:rsidR="00806F6F">
        <w:t xml:space="preserve"> от всички бракувани култу</w:t>
      </w:r>
      <w:r w:rsidR="009B6F57">
        <w:t>ри, дължащо се на повсе</w:t>
      </w:r>
      <w:r w:rsidR="00806F6F">
        <w:t>местното нападение от тополова петниста златка.</w:t>
      </w:r>
    </w:p>
    <w:p w:rsidR="002F6653" w:rsidRPr="009B6F57" w:rsidRDefault="00920385" w:rsidP="00694B05">
      <w:pPr>
        <w:jc w:val="both"/>
      </w:pPr>
      <w:r w:rsidRPr="00FD2A9B">
        <w:tab/>
      </w:r>
      <w:r w:rsidR="006C61C6" w:rsidRPr="009B6F57">
        <w:t>П</w:t>
      </w:r>
      <w:r w:rsidR="00A95E2F" w:rsidRPr="009B6F57">
        <w:t>о данни на държа</w:t>
      </w:r>
      <w:r w:rsidR="004B7B30" w:rsidRPr="009B6F57">
        <w:t>в</w:t>
      </w:r>
      <w:r w:rsidR="00A95E2F" w:rsidRPr="009B6F57">
        <w:t xml:space="preserve">ните предприятия </w:t>
      </w:r>
      <w:r w:rsidR="000055F1" w:rsidRPr="009B6F57">
        <w:t>бракуваните</w:t>
      </w:r>
      <w:r w:rsidR="004B7B30" w:rsidRPr="009B6F57">
        <w:t xml:space="preserve"> култури са</w:t>
      </w:r>
      <w:r w:rsidR="00A95E2F" w:rsidRPr="009B6F57">
        <w:t>, както следва:</w:t>
      </w:r>
      <w:r w:rsidR="00D20CFC" w:rsidRPr="009B6F57">
        <w:t xml:space="preserve"> </w:t>
      </w:r>
      <w:r w:rsidR="00555A12" w:rsidRPr="009B6F57">
        <w:t xml:space="preserve">в </w:t>
      </w:r>
      <w:r w:rsidR="006C61C6" w:rsidRPr="009B6F57">
        <w:t xml:space="preserve">СЦДП – </w:t>
      </w:r>
      <w:r w:rsidR="00806F6F" w:rsidRPr="009B6F57">
        <w:t>3006</w:t>
      </w:r>
      <w:r w:rsidR="00223398" w:rsidRPr="009B6F57">
        <w:t xml:space="preserve"> дка</w:t>
      </w:r>
      <w:r w:rsidR="009D5B43" w:rsidRPr="009B6F57">
        <w:t xml:space="preserve">, от които </w:t>
      </w:r>
      <w:r w:rsidR="00806F6F" w:rsidRPr="009B6F57">
        <w:t>2574</w:t>
      </w:r>
      <w:r w:rsidR="006C61C6" w:rsidRPr="009B6F57">
        <w:t xml:space="preserve"> дка</w:t>
      </w:r>
      <w:r w:rsidR="009D5B43" w:rsidRPr="009B6F57">
        <w:t xml:space="preserve"> са бракуваните тополови култури</w:t>
      </w:r>
      <w:r w:rsidR="006C61C6" w:rsidRPr="009B6F57">
        <w:t xml:space="preserve">, </w:t>
      </w:r>
      <w:r w:rsidR="00EF5F7A" w:rsidRPr="009B6F57">
        <w:t>ЮИДП – 1</w:t>
      </w:r>
      <w:r w:rsidR="00B64E56">
        <w:t>764</w:t>
      </w:r>
      <w:r w:rsidR="00EF5F7A" w:rsidRPr="009B6F57">
        <w:t xml:space="preserve"> дка/ от тях </w:t>
      </w:r>
      <w:r w:rsidR="00B64E56">
        <w:t>1137</w:t>
      </w:r>
      <w:r w:rsidR="00EF5F7A" w:rsidRPr="009B6F57">
        <w:t xml:space="preserve"> дка тополи, СЗДП – 644 дка/ от тях 550 дка тополи,  ЮЦДП – 584 дка/ от тях 412 дка тополи и </w:t>
      </w:r>
      <w:r w:rsidR="00FD2A9B" w:rsidRPr="009B6F57">
        <w:t xml:space="preserve">ЮЗДП – </w:t>
      </w:r>
      <w:r w:rsidR="009B6F57">
        <w:t>510</w:t>
      </w:r>
      <w:r w:rsidR="00FD2A9B" w:rsidRPr="009B6F57">
        <w:t xml:space="preserve"> дка /от тях </w:t>
      </w:r>
      <w:r w:rsidR="00806F6F" w:rsidRPr="009B6F57">
        <w:t>145,8</w:t>
      </w:r>
      <w:r w:rsidR="00FD2A9B" w:rsidRPr="009B6F57">
        <w:t xml:space="preserve"> дка тополи</w:t>
      </w:r>
      <w:r w:rsidR="00F547EA" w:rsidRPr="009B6F57">
        <w:t xml:space="preserve">. </w:t>
      </w:r>
      <w:r w:rsidR="002F6653" w:rsidRPr="009B6F57">
        <w:t>От СИДП не е подадена информация за бракувани</w:t>
      </w:r>
      <w:r w:rsidR="009B6F57" w:rsidRPr="009B6F57">
        <w:t>те</w:t>
      </w:r>
      <w:r w:rsidR="002F6653" w:rsidRPr="009B6F57">
        <w:t xml:space="preserve"> култури. </w:t>
      </w:r>
    </w:p>
    <w:p w:rsidR="002D411D" w:rsidRDefault="00F547EA" w:rsidP="002D411D">
      <w:pPr>
        <w:ind w:firstLine="720"/>
        <w:jc w:val="both"/>
      </w:pPr>
      <w:r w:rsidRPr="00FD2A9B">
        <w:lastRenderedPageBreak/>
        <w:t>О</w:t>
      </w:r>
      <w:r w:rsidR="004455FD" w:rsidRPr="00FD2A9B">
        <w:t>сновната</w:t>
      </w:r>
      <w:r w:rsidR="002F0272" w:rsidRPr="00FD2A9B">
        <w:t xml:space="preserve"> </w:t>
      </w:r>
      <w:r w:rsidR="004455FD" w:rsidRPr="00FD2A9B">
        <w:t xml:space="preserve">посочена </w:t>
      </w:r>
      <w:r w:rsidR="002F0272" w:rsidRPr="00FD2A9B">
        <w:t>причина е продължителното</w:t>
      </w:r>
      <w:r w:rsidR="002F0272">
        <w:t xml:space="preserve"> лятно засушаване</w:t>
      </w:r>
      <w:r w:rsidR="006C61C6">
        <w:t xml:space="preserve"> с екстремно високи </w:t>
      </w:r>
      <w:r w:rsidR="00492E7F">
        <w:t xml:space="preserve">дневни </w:t>
      </w:r>
      <w:r w:rsidR="006C61C6">
        <w:t>температури</w:t>
      </w:r>
      <w:r w:rsidR="00DA3EB9">
        <w:t xml:space="preserve">, </w:t>
      </w:r>
      <w:r w:rsidR="0020178E">
        <w:t>като</w:t>
      </w:r>
      <w:r>
        <w:t xml:space="preserve"> други причини са посочени</w:t>
      </w:r>
      <w:r w:rsidR="004455FD">
        <w:t xml:space="preserve"> </w:t>
      </w:r>
      <w:r w:rsidR="00DA3EB9">
        <w:t xml:space="preserve">спадането на подпочвените води, </w:t>
      </w:r>
      <w:r w:rsidR="00492E7F">
        <w:t>п</w:t>
      </w:r>
      <w:r w:rsidR="008C7174">
        <w:t>овреди от болести,</w:t>
      </w:r>
      <w:r>
        <w:t xml:space="preserve"> вредители</w:t>
      </w:r>
      <w:r w:rsidR="008C7174">
        <w:t xml:space="preserve"> и дивеч</w:t>
      </w:r>
      <w:r>
        <w:t>,</w:t>
      </w:r>
      <w:r w:rsidR="00492E7F">
        <w:t xml:space="preserve"> </w:t>
      </w:r>
      <w:r w:rsidR="008C7174">
        <w:t>пожари</w:t>
      </w:r>
      <w:r>
        <w:t xml:space="preserve"> и др.</w:t>
      </w:r>
      <w:r w:rsidR="009D5B43">
        <w:t xml:space="preserve"> </w:t>
      </w:r>
      <w:r w:rsidR="002A5429">
        <w:t>В резултат на неблагоприятните климатични условия, през есента на 2024 г. е установено повсеместно нападение от тополова петниста златка върху всички тополови култури на територията на всички стопанства по протежението на река Дунав</w:t>
      </w:r>
      <w:r w:rsidR="008C7174">
        <w:t xml:space="preserve">. Активна борба и с други тополови вредители – малка и голяма тополова стъкленка, </w:t>
      </w:r>
      <w:r w:rsidR="00B64E56">
        <w:t xml:space="preserve">тополов цигарджия и тополов листояд, </w:t>
      </w:r>
      <w:r w:rsidR="008C7174">
        <w:t>се води през цялата година</w:t>
      </w:r>
      <w:r w:rsidR="002A5429">
        <w:t xml:space="preserve">. </w:t>
      </w:r>
    </w:p>
    <w:p w:rsidR="002D411D" w:rsidRPr="00FD2A9B" w:rsidRDefault="002D411D" w:rsidP="002D411D">
      <w:pPr>
        <w:ind w:firstLine="720"/>
        <w:jc w:val="both"/>
      </w:pPr>
      <w:r w:rsidRPr="00C70FDA">
        <w:t>От страна на държавните</w:t>
      </w:r>
      <w:r w:rsidRPr="0020178E">
        <w:t xml:space="preserve"> предприятия се прави организация повечето от бракуваните площи да бъдат </w:t>
      </w:r>
      <w:r w:rsidRPr="00FD2A9B">
        <w:t>презалесени в кратки срокове.</w:t>
      </w:r>
    </w:p>
    <w:p w:rsidR="002C1D05" w:rsidRPr="004B7B30" w:rsidRDefault="002C1D05" w:rsidP="002F6653">
      <w:pPr>
        <w:ind w:firstLine="720"/>
        <w:jc w:val="both"/>
      </w:pPr>
    </w:p>
    <w:p w:rsidR="005D48F4" w:rsidRDefault="002D48F4" w:rsidP="00694B05">
      <w:pPr>
        <w:jc w:val="both"/>
        <w:rPr>
          <w:color w:val="000000"/>
        </w:rPr>
      </w:pPr>
      <w:r w:rsidRPr="008513C1">
        <w:rPr>
          <w:color w:val="000000"/>
        </w:rPr>
        <w:tab/>
      </w:r>
      <w:r w:rsidR="007B6DAF" w:rsidRPr="00302C1F">
        <w:rPr>
          <w:color w:val="000000"/>
        </w:rPr>
        <w:t>Достигнати</w:t>
      </w:r>
      <w:r w:rsidR="00492E7F">
        <w:rPr>
          <w:color w:val="000000"/>
        </w:rPr>
        <w:t>те</w:t>
      </w:r>
      <w:r w:rsidR="007B6DAF" w:rsidRPr="00302C1F">
        <w:rPr>
          <w:color w:val="000000"/>
        </w:rPr>
        <w:t xml:space="preserve"> сред</w:t>
      </w:r>
      <w:r w:rsidR="00492E7F">
        <w:rPr>
          <w:color w:val="000000"/>
        </w:rPr>
        <w:t>ни</w:t>
      </w:r>
      <w:r w:rsidRPr="00302C1F">
        <w:rPr>
          <w:color w:val="000000"/>
        </w:rPr>
        <w:t xml:space="preserve"> процент</w:t>
      </w:r>
      <w:r w:rsidR="00492E7F">
        <w:rPr>
          <w:color w:val="000000"/>
        </w:rPr>
        <w:t>и</w:t>
      </w:r>
      <w:r w:rsidRPr="00302C1F">
        <w:rPr>
          <w:color w:val="000000"/>
        </w:rPr>
        <w:t xml:space="preserve"> на прихващане на</w:t>
      </w:r>
      <w:r w:rsidR="007B6DAF" w:rsidRPr="00302C1F">
        <w:rPr>
          <w:color w:val="000000"/>
        </w:rPr>
        <w:t xml:space="preserve"> създадените в държавните горс</w:t>
      </w:r>
      <w:r w:rsidR="00D52C02" w:rsidRPr="00302C1F">
        <w:rPr>
          <w:color w:val="000000"/>
        </w:rPr>
        <w:t xml:space="preserve">ки територии </w:t>
      </w:r>
      <w:r w:rsidR="00492E7F">
        <w:rPr>
          <w:color w:val="000000"/>
        </w:rPr>
        <w:t>са</w:t>
      </w:r>
      <w:r w:rsidR="002D411D">
        <w:rPr>
          <w:color w:val="000000"/>
        </w:rPr>
        <w:t>, както следва</w:t>
      </w:r>
      <w:r w:rsidR="001267DE">
        <w:rPr>
          <w:color w:val="000000"/>
        </w:rPr>
        <w:t xml:space="preserve">: </w:t>
      </w:r>
      <w:r w:rsidR="00D52C02" w:rsidRPr="00302C1F">
        <w:rPr>
          <w:color w:val="000000"/>
        </w:rPr>
        <w:t xml:space="preserve">1-год. култури </w:t>
      </w:r>
      <w:r w:rsidR="004B7B30">
        <w:rPr>
          <w:color w:val="000000"/>
        </w:rPr>
        <w:t>–</w:t>
      </w:r>
      <w:r w:rsidR="00D52C02" w:rsidRPr="00302C1F">
        <w:rPr>
          <w:color w:val="000000"/>
        </w:rPr>
        <w:t xml:space="preserve"> </w:t>
      </w:r>
      <w:r w:rsidR="002D411D">
        <w:rPr>
          <w:color w:val="000000"/>
        </w:rPr>
        <w:t>54,0</w:t>
      </w:r>
      <w:r w:rsidR="008000ED" w:rsidRPr="008000ED">
        <w:rPr>
          <w:color w:val="000000"/>
        </w:rPr>
        <w:t xml:space="preserve"> </w:t>
      </w:r>
      <w:r w:rsidR="00D52C02" w:rsidRPr="00302C1F">
        <w:rPr>
          <w:color w:val="000000"/>
        </w:rPr>
        <w:t xml:space="preserve">%, 2-год. – </w:t>
      </w:r>
      <w:r w:rsidR="002D411D">
        <w:rPr>
          <w:color w:val="000000"/>
        </w:rPr>
        <w:t>59,45</w:t>
      </w:r>
      <w:r w:rsidR="004B7B30">
        <w:rPr>
          <w:color w:val="000000"/>
        </w:rPr>
        <w:t xml:space="preserve"> </w:t>
      </w:r>
      <w:r w:rsidR="00EF687C" w:rsidRPr="00302C1F">
        <w:rPr>
          <w:color w:val="000000"/>
        </w:rPr>
        <w:t>%,</w:t>
      </w:r>
      <w:r w:rsidRPr="00302C1F">
        <w:rPr>
          <w:color w:val="000000"/>
        </w:rPr>
        <w:t xml:space="preserve"> 3-год.</w:t>
      </w:r>
      <w:r w:rsidR="00EF687C" w:rsidRPr="00302C1F">
        <w:rPr>
          <w:color w:val="000000"/>
        </w:rPr>
        <w:t xml:space="preserve"> –</w:t>
      </w:r>
      <w:r w:rsidRPr="00302C1F">
        <w:rPr>
          <w:color w:val="000000"/>
        </w:rPr>
        <w:t xml:space="preserve"> </w:t>
      </w:r>
      <w:r w:rsidR="002D411D">
        <w:rPr>
          <w:color w:val="000000"/>
        </w:rPr>
        <w:t>62,20</w:t>
      </w:r>
      <w:r w:rsidR="004B7B30">
        <w:rPr>
          <w:color w:val="000000"/>
        </w:rPr>
        <w:t xml:space="preserve"> </w:t>
      </w:r>
      <w:r w:rsidR="00AF6B37" w:rsidRPr="00302C1F">
        <w:rPr>
          <w:color w:val="000000"/>
        </w:rPr>
        <w:t xml:space="preserve">%, 4-год. – </w:t>
      </w:r>
      <w:r w:rsidR="002D411D">
        <w:rPr>
          <w:color w:val="000000"/>
        </w:rPr>
        <w:t>54,36</w:t>
      </w:r>
      <w:r w:rsidR="004B7B30">
        <w:rPr>
          <w:color w:val="000000"/>
        </w:rPr>
        <w:t xml:space="preserve"> </w:t>
      </w:r>
      <w:r w:rsidR="00EF7504" w:rsidRPr="00302C1F">
        <w:rPr>
          <w:color w:val="000000"/>
        </w:rPr>
        <w:t xml:space="preserve">% </w:t>
      </w:r>
      <w:r w:rsidR="0058332D" w:rsidRPr="00302C1F">
        <w:rPr>
          <w:color w:val="000000"/>
        </w:rPr>
        <w:t xml:space="preserve">и 5-год. – </w:t>
      </w:r>
      <w:r w:rsidR="002D411D">
        <w:rPr>
          <w:color w:val="000000"/>
        </w:rPr>
        <w:t>54,77</w:t>
      </w:r>
      <w:r w:rsidR="004B7B30">
        <w:rPr>
          <w:color w:val="000000"/>
        </w:rPr>
        <w:t xml:space="preserve"> </w:t>
      </w:r>
      <w:r w:rsidR="00EF687C" w:rsidRPr="00302C1F">
        <w:rPr>
          <w:color w:val="000000"/>
        </w:rPr>
        <w:t>%</w:t>
      </w:r>
      <w:r w:rsidRPr="00302C1F">
        <w:rPr>
          <w:color w:val="000000"/>
        </w:rPr>
        <w:t xml:space="preserve">. </w:t>
      </w:r>
    </w:p>
    <w:p w:rsidR="002D411D" w:rsidRDefault="002D411D" w:rsidP="00694B05">
      <w:pPr>
        <w:jc w:val="both"/>
        <w:rPr>
          <w:color w:val="000000"/>
        </w:rPr>
      </w:pPr>
    </w:p>
    <w:p w:rsidR="002D411D" w:rsidRDefault="00685532" w:rsidP="00694B05">
      <w:pPr>
        <w:jc w:val="both"/>
        <w:rPr>
          <w:color w:val="000000"/>
        </w:rPr>
      </w:pPr>
      <w:r>
        <w:rPr>
          <w:noProof/>
          <w:color w:val="000000"/>
          <w:lang w:val="en-US" w:eastAsia="en-US"/>
        </w:rPr>
        <w:drawing>
          <wp:inline distT="0" distB="0" distL="0" distR="0" wp14:anchorId="7E0F03E3">
            <wp:extent cx="6059170" cy="385254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170" cy="385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AA659D" w:rsidRPr="00E22312" w:rsidTr="00272389">
        <w:trPr>
          <w:trHeight w:val="35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59D" w:rsidRPr="00F4602B" w:rsidRDefault="00E22312" w:rsidP="002D411D">
            <w:pPr>
              <w:rPr>
                <w:i/>
                <w:noProof/>
                <w:sz w:val="20"/>
                <w:szCs w:val="20"/>
              </w:rPr>
            </w:pPr>
            <w:r w:rsidRPr="00F4602B">
              <w:rPr>
                <w:i/>
                <w:noProof/>
                <w:sz w:val="20"/>
                <w:szCs w:val="20"/>
              </w:rPr>
              <w:t>Граф</w:t>
            </w:r>
            <w:r w:rsidR="00B47399" w:rsidRPr="00F4602B">
              <w:rPr>
                <w:i/>
                <w:noProof/>
                <w:sz w:val="20"/>
                <w:szCs w:val="20"/>
              </w:rPr>
              <w:t xml:space="preserve">ика </w:t>
            </w:r>
            <w:r w:rsidR="002D411D">
              <w:rPr>
                <w:i/>
                <w:noProof/>
                <w:sz w:val="20"/>
                <w:szCs w:val="20"/>
              </w:rPr>
              <w:t>2</w:t>
            </w:r>
          </w:p>
        </w:tc>
      </w:tr>
    </w:tbl>
    <w:p w:rsidR="00AF7C66" w:rsidRDefault="00AE2942" w:rsidP="002F6653">
      <w:pPr>
        <w:ind w:firstLine="720"/>
        <w:jc w:val="both"/>
      </w:pPr>
      <w:r w:rsidRPr="009D5B43">
        <w:t xml:space="preserve">От </w:t>
      </w:r>
      <w:r w:rsidR="00B47399" w:rsidRPr="009D5B43">
        <w:t>Г</w:t>
      </w:r>
      <w:r w:rsidRPr="009D5B43">
        <w:t>рафика</w:t>
      </w:r>
      <w:r w:rsidR="00B47399" w:rsidRPr="009D5B43">
        <w:t xml:space="preserve"> </w:t>
      </w:r>
      <w:r w:rsidR="002D411D">
        <w:t>2</w:t>
      </w:r>
      <w:r w:rsidRPr="009D5B43">
        <w:t xml:space="preserve"> се вижда</w:t>
      </w:r>
      <w:r w:rsidR="00571A3E" w:rsidRPr="009D5B43">
        <w:t xml:space="preserve">, че </w:t>
      </w:r>
      <w:r w:rsidR="009D5B43" w:rsidRPr="009D5B43">
        <w:t xml:space="preserve">с най-ниски проценти на прихващане са едногодишните култури на </w:t>
      </w:r>
      <w:r w:rsidR="009D5B43" w:rsidRPr="005E05F5">
        <w:t xml:space="preserve">територията на ЮИДП Сливен </w:t>
      </w:r>
      <w:r w:rsidR="0020178E" w:rsidRPr="005E05F5">
        <w:t>– 4</w:t>
      </w:r>
      <w:r w:rsidR="002D411D">
        <w:t>9</w:t>
      </w:r>
      <w:r w:rsidR="0020178E" w:rsidRPr="005E05F5">
        <w:t xml:space="preserve"> % </w:t>
      </w:r>
      <w:r w:rsidR="009D5B43" w:rsidRPr="005E05F5">
        <w:t>и СЦДП Габрово</w:t>
      </w:r>
      <w:r w:rsidR="0020178E" w:rsidRPr="005E05F5">
        <w:t xml:space="preserve"> – 4</w:t>
      </w:r>
      <w:r w:rsidR="002D411D">
        <w:t>9,3</w:t>
      </w:r>
      <w:r w:rsidR="0020178E" w:rsidRPr="005E05F5">
        <w:t xml:space="preserve"> %</w:t>
      </w:r>
      <w:r w:rsidR="009D5B43" w:rsidRPr="005E05F5">
        <w:t xml:space="preserve">. </w:t>
      </w:r>
      <w:r w:rsidR="00F02A8A" w:rsidRPr="005E05F5">
        <w:t>Основната прич</w:t>
      </w:r>
      <w:r w:rsidR="009D5B43" w:rsidRPr="005E05F5">
        <w:t>ина за ниския процент на прихващане</w:t>
      </w:r>
      <w:r w:rsidR="00F02A8A" w:rsidRPr="005E05F5">
        <w:t xml:space="preserve"> </w:t>
      </w:r>
      <w:r w:rsidR="0015771C">
        <w:t xml:space="preserve">и </w:t>
      </w:r>
      <w:r w:rsidR="00F02A8A" w:rsidRPr="005E05F5">
        <w:t>за двете предприятия</w:t>
      </w:r>
      <w:r w:rsidR="009D5B43" w:rsidRPr="005E05F5">
        <w:t xml:space="preserve"> е огромния обем </w:t>
      </w:r>
      <w:r w:rsidR="00B82A92" w:rsidRPr="005E05F5">
        <w:t>бракувани през 202</w:t>
      </w:r>
      <w:r w:rsidR="002D411D">
        <w:t>5</w:t>
      </w:r>
      <w:r w:rsidR="00B82A92" w:rsidRPr="005E05F5">
        <w:t xml:space="preserve"> г. </w:t>
      </w:r>
      <w:r w:rsidR="009D5B43" w:rsidRPr="005E05F5">
        <w:t xml:space="preserve">тополови култури. </w:t>
      </w:r>
      <w:r w:rsidR="0020178E" w:rsidRPr="005E05F5">
        <w:t xml:space="preserve">Процентът на прихващане и в останалите държавни предприятия </w:t>
      </w:r>
      <w:r w:rsidR="00120B67">
        <w:t xml:space="preserve">също </w:t>
      </w:r>
      <w:r w:rsidR="0020178E" w:rsidRPr="005E05F5">
        <w:t xml:space="preserve">е </w:t>
      </w:r>
      <w:r w:rsidR="00906172" w:rsidRPr="005E05F5">
        <w:t>нисък</w:t>
      </w:r>
      <w:r w:rsidR="00120B67">
        <w:t>,</w:t>
      </w:r>
      <w:r w:rsidR="00906172" w:rsidRPr="005E05F5">
        <w:t xml:space="preserve"> в границите между 54 – 6</w:t>
      </w:r>
      <w:r w:rsidR="002D411D">
        <w:t>5</w:t>
      </w:r>
      <w:r w:rsidR="00906172" w:rsidRPr="005E05F5">
        <w:t xml:space="preserve"> %</w:t>
      </w:r>
      <w:r w:rsidR="00022540" w:rsidRPr="005E05F5">
        <w:t>,</w:t>
      </w:r>
      <w:r w:rsidR="00566C1B" w:rsidRPr="005E05F5">
        <w:t xml:space="preserve"> </w:t>
      </w:r>
      <w:r w:rsidR="00906172" w:rsidRPr="005E05F5">
        <w:t xml:space="preserve">което </w:t>
      </w:r>
      <w:r w:rsidR="00AF7C66">
        <w:t>е показателно, че голяма част от култури</w:t>
      </w:r>
      <w:r w:rsidR="00C84E05">
        <w:t>те</w:t>
      </w:r>
      <w:r w:rsidR="00AF7C66">
        <w:t xml:space="preserve"> през следващата година ще се бракуват или ще бъдат предвидени за </w:t>
      </w:r>
      <w:r w:rsidR="0015771C">
        <w:t>попълване/</w:t>
      </w:r>
      <w:r w:rsidR="00AF7C66">
        <w:t>презалесяване</w:t>
      </w:r>
      <w:r w:rsidR="00120B67">
        <w:t>,</w:t>
      </w:r>
      <w:r w:rsidR="00AF7C66">
        <w:t xml:space="preserve"> в съответствие с чл. 34, ал. 8 от Наредба № 2. </w:t>
      </w:r>
    </w:p>
    <w:p w:rsidR="00462978" w:rsidRDefault="00462978" w:rsidP="00694B05">
      <w:pPr>
        <w:ind w:firstLine="720"/>
        <w:jc w:val="both"/>
        <w:rPr>
          <w:color w:val="000000"/>
        </w:rPr>
      </w:pPr>
    </w:p>
    <w:p w:rsidR="00546176" w:rsidRDefault="00462978" w:rsidP="00694B05">
      <w:pPr>
        <w:ind w:firstLine="720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 w:rsidR="00546176" w:rsidRPr="008513C1">
        <w:rPr>
          <w:b/>
          <w:color w:val="000000"/>
        </w:rPr>
        <w:t>ІІ. Горски култури</w:t>
      </w:r>
      <w:r w:rsidR="0028075C">
        <w:rPr>
          <w:b/>
          <w:color w:val="000000"/>
        </w:rPr>
        <w:t xml:space="preserve"> </w:t>
      </w:r>
      <w:r w:rsidR="002D411D">
        <w:rPr>
          <w:b/>
          <w:color w:val="000000"/>
        </w:rPr>
        <w:t>–</w:t>
      </w:r>
      <w:r w:rsidR="00546176" w:rsidRPr="008513C1">
        <w:rPr>
          <w:b/>
          <w:color w:val="000000"/>
        </w:rPr>
        <w:t xml:space="preserve"> </w:t>
      </w:r>
      <w:r w:rsidR="002D411D">
        <w:rPr>
          <w:b/>
          <w:color w:val="000000"/>
        </w:rPr>
        <w:t xml:space="preserve">собственост на </w:t>
      </w:r>
      <w:r w:rsidR="00546176" w:rsidRPr="008513C1">
        <w:rPr>
          <w:b/>
          <w:color w:val="000000"/>
        </w:rPr>
        <w:t>общин</w:t>
      </w:r>
      <w:r w:rsidR="002D411D">
        <w:rPr>
          <w:b/>
          <w:color w:val="000000"/>
        </w:rPr>
        <w:t>и</w:t>
      </w:r>
      <w:r w:rsidR="00546176" w:rsidRPr="008513C1">
        <w:rPr>
          <w:b/>
          <w:color w:val="000000"/>
        </w:rPr>
        <w:t xml:space="preserve"> </w:t>
      </w:r>
      <w:r w:rsidR="003F12F4">
        <w:rPr>
          <w:b/>
          <w:color w:val="000000"/>
        </w:rPr>
        <w:t xml:space="preserve">и </w:t>
      </w:r>
      <w:r w:rsidR="002D411D">
        <w:rPr>
          <w:b/>
          <w:color w:val="000000"/>
        </w:rPr>
        <w:t>други юридически лица</w:t>
      </w:r>
      <w:r w:rsidR="00C407B4">
        <w:rPr>
          <w:b/>
          <w:color w:val="000000"/>
        </w:rPr>
        <w:t>.</w:t>
      </w:r>
    </w:p>
    <w:p w:rsidR="0015771C" w:rsidRDefault="0015771C" w:rsidP="00694B05">
      <w:pPr>
        <w:ind w:firstLine="720"/>
        <w:jc w:val="both"/>
        <w:rPr>
          <w:b/>
          <w:color w:val="000000"/>
        </w:rPr>
      </w:pPr>
    </w:p>
    <w:p w:rsidR="00685532" w:rsidRDefault="00546176" w:rsidP="00694B05">
      <w:pPr>
        <w:jc w:val="both"/>
      </w:pPr>
      <w:r w:rsidRPr="008513C1">
        <w:rPr>
          <w:color w:val="000000"/>
        </w:rPr>
        <w:tab/>
      </w:r>
      <w:r w:rsidR="00591CE9">
        <w:t>През 202</w:t>
      </w:r>
      <w:r w:rsidR="002D411D">
        <w:t>5</w:t>
      </w:r>
      <w:r w:rsidR="00591CE9">
        <w:t xml:space="preserve"> г. </w:t>
      </w:r>
      <w:r w:rsidR="005E05F5">
        <w:t>инвентаризираните</w:t>
      </w:r>
      <w:r w:rsidR="00591CE9">
        <w:t xml:space="preserve"> </w:t>
      </w:r>
      <w:r w:rsidR="00120B67">
        <w:t xml:space="preserve">едногодишни </w:t>
      </w:r>
      <w:r w:rsidR="00591CE9">
        <w:t>култури са</w:t>
      </w:r>
      <w:r w:rsidR="00022540">
        <w:t xml:space="preserve"> </w:t>
      </w:r>
      <w:r w:rsidR="002F0124">
        <w:t>213,8</w:t>
      </w:r>
      <w:r w:rsidR="00022540">
        <w:t xml:space="preserve"> дка</w:t>
      </w:r>
      <w:r w:rsidR="000D59D5">
        <w:t xml:space="preserve">, </w:t>
      </w:r>
      <w:r w:rsidR="003F12F4">
        <w:t xml:space="preserve">от които </w:t>
      </w:r>
      <w:r w:rsidR="002F0124">
        <w:t>178,8 дка – общинска собственост,</w:t>
      </w:r>
      <w:r w:rsidR="00D34AFF">
        <w:t xml:space="preserve"> </w:t>
      </w:r>
      <w:r w:rsidR="002F0124">
        <w:t>30</w:t>
      </w:r>
      <w:r w:rsidR="003F12F4">
        <w:t xml:space="preserve"> дка върху горски територии – частна </w:t>
      </w:r>
      <w:r w:rsidR="005E05F5">
        <w:t>собственост</w:t>
      </w:r>
      <w:r w:rsidR="002F0124">
        <w:t xml:space="preserve"> и 5 дка – стопанисвани от УОГС</w:t>
      </w:r>
      <w:r w:rsidR="002F0723">
        <w:t>.</w:t>
      </w:r>
      <w:r w:rsidR="000D59D5">
        <w:t xml:space="preserve"> </w:t>
      </w:r>
    </w:p>
    <w:p w:rsidR="002F0723" w:rsidRDefault="009A3BC1" w:rsidP="00685532">
      <w:pPr>
        <w:ind w:firstLine="720"/>
        <w:jc w:val="both"/>
        <w:rPr>
          <w:color w:val="000000"/>
        </w:rPr>
      </w:pPr>
      <w:r w:rsidRPr="009A3BC1">
        <w:t>През 202</w:t>
      </w:r>
      <w:r w:rsidR="002F0124">
        <w:t>4</w:t>
      </w:r>
      <w:r w:rsidR="005E05F5">
        <w:t>/202</w:t>
      </w:r>
      <w:r w:rsidR="002F0124">
        <w:t>5</w:t>
      </w:r>
      <w:r w:rsidRPr="009A3BC1">
        <w:t xml:space="preserve"> г. горски култури са създадени на територията </w:t>
      </w:r>
      <w:r w:rsidR="005E05F5">
        <w:t xml:space="preserve">само </w:t>
      </w:r>
      <w:r w:rsidR="00EB4222">
        <w:t xml:space="preserve">на </w:t>
      </w:r>
      <w:r w:rsidR="002F0124">
        <w:t>9</w:t>
      </w:r>
      <w:r w:rsidRPr="009A3BC1">
        <w:t xml:space="preserve"> бр. регионални дирекции по горите.</w:t>
      </w:r>
      <w:r>
        <w:t xml:space="preserve"> </w:t>
      </w:r>
      <w:r w:rsidR="002F0124">
        <w:t xml:space="preserve">На територията на Община Аврен </w:t>
      </w:r>
      <w:r w:rsidR="002F0124">
        <w:rPr>
          <w:lang w:val="el-GR"/>
        </w:rPr>
        <w:t>(</w:t>
      </w:r>
      <w:r w:rsidR="002F0124">
        <w:t>РДГ-Варна</w:t>
      </w:r>
      <w:r w:rsidR="002F0124">
        <w:rPr>
          <w:lang w:val="el-GR"/>
        </w:rPr>
        <w:t>)</w:t>
      </w:r>
      <w:r w:rsidR="002F0124">
        <w:t xml:space="preserve"> е извършено залесяване върху земеделски </w:t>
      </w:r>
      <w:r w:rsidR="00EB4222">
        <w:t>територии</w:t>
      </w:r>
      <w:r w:rsidR="002F0124">
        <w:t xml:space="preserve"> с площ 10 дка по реда на компенсационното залесяване. На територията на Община Кюстендил </w:t>
      </w:r>
      <w:r w:rsidR="004B11C8">
        <w:rPr>
          <w:lang w:val="el-GR"/>
        </w:rPr>
        <w:t>(</w:t>
      </w:r>
      <w:r w:rsidR="004B11C8">
        <w:t>РДГ Кюстендил</w:t>
      </w:r>
      <w:r w:rsidR="004B11C8">
        <w:rPr>
          <w:lang w:val="el-GR"/>
        </w:rPr>
        <w:t>)</w:t>
      </w:r>
      <w:r w:rsidR="004B11C8">
        <w:t xml:space="preserve"> </w:t>
      </w:r>
      <w:r w:rsidR="002F0124">
        <w:t xml:space="preserve">са </w:t>
      </w:r>
      <w:r w:rsidR="002F0124">
        <w:lastRenderedPageBreak/>
        <w:t>залесени 2 дка</w:t>
      </w:r>
      <w:r w:rsidR="004B11C8">
        <w:t xml:space="preserve"> от черен бор с цел „Озеленяване и подобряване на ландшафта“.</w:t>
      </w:r>
      <w:r w:rsidR="002F0124">
        <w:t xml:space="preserve"> </w:t>
      </w:r>
      <w:r w:rsidR="004B11C8">
        <w:t xml:space="preserve">На територията на РДГ Ловеч са създадени две култури от Община Плевен - 0,6 дка от акация с много нисък процент на прихващане и от Община Тетевен – 1,2 дка от бял бор. На територията на Община Разград </w:t>
      </w:r>
      <w:r w:rsidR="002F0124">
        <w:rPr>
          <w:lang w:val="el-GR"/>
        </w:rPr>
        <w:t>(</w:t>
      </w:r>
      <w:r w:rsidR="004B11C8">
        <w:t>РДГ Русе</w:t>
      </w:r>
      <w:r w:rsidR="002F0124">
        <w:rPr>
          <w:lang w:val="el-GR"/>
        </w:rPr>
        <w:t>)</w:t>
      </w:r>
      <w:r w:rsidR="004B11C8">
        <w:t xml:space="preserve"> </w:t>
      </w:r>
      <w:r w:rsidR="00EB4222">
        <w:t xml:space="preserve">са </w:t>
      </w:r>
      <w:r w:rsidR="004B11C8">
        <w:t xml:space="preserve">създадени 31 дка от черен бор. На територията на Община Твърдица </w:t>
      </w:r>
      <w:r w:rsidR="002F0124">
        <w:rPr>
          <w:lang w:val="el-GR"/>
        </w:rPr>
        <w:t>(</w:t>
      </w:r>
      <w:r w:rsidR="004B11C8">
        <w:t>РДГ Сливен</w:t>
      </w:r>
      <w:r w:rsidR="002F0124">
        <w:rPr>
          <w:lang w:val="el-GR"/>
        </w:rPr>
        <w:t>)</w:t>
      </w:r>
      <w:r w:rsidR="004B11C8">
        <w:t xml:space="preserve"> е извършено</w:t>
      </w:r>
      <w:r w:rsidR="004B11C8" w:rsidRPr="004B11C8">
        <w:t xml:space="preserve"> залесяван</w:t>
      </w:r>
      <w:r w:rsidR="004B11C8">
        <w:t>е</w:t>
      </w:r>
      <w:r w:rsidR="004B11C8" w:rsidRPr="004B11C8">
        <w:t xml:space="preserve"> за възстановяване на опожарени площи</w:t>
      </w:r>
      <w:r w:rsidR="004B11C8">
        <w:t xml:space="preserve"> </w:t>
      </w:r>
      <w:r w:rsidR="00685532">
        <w:t xml:space="preserve">с атласки кедър </w:t>
      </w:r>
      <w:r w:rsidR="004B11C8">
        <w:t xml:space="preserve">върху 110 дка. </w:t>
      </w:r>
      <w:r w:rsidR="00685532">
        <w:t xml:space="preserve">На територията на РДГ София са създадени две култури – 2 дка бук от Община Костенец и 22 дка от Столична община. </w:t>
      </w:r>
      <w:r w:rsidR="00472040">
        <w:t xml:space="preserve">На територия собственост на „Дънди Прешъс Металс Крумовград“ ЕАД са създадени </w:t>
      </w:r>
      <w:r w:rsidR="002F0124">
        <w:t>30</w:t>
      </w:r>
      <w:r w:rsidR="00472040">
        <w:t xml:space="preserve"> дка култури по изпълнение на биологична рекултивация в площ „Ада тепе“.  </w:t>
      </w:r>
      <w:r w:rsidR="00685532">
        <w:t>От УОГС-Петрохан е инвентаризирана една култура от смърч с площ 2,5 дка, а от УОГС- Г.Ст. Аврамов – две култури от смърч и черна мура, с обща площ 2,5 дка.</w:t>
      </w:r>
    </w:p>
    <w:p w:rsidR="004401F4" w:rsidRPr="00B63472" w:rsidRDefault="00A3737A" w:rsidP="00694B05">
      <w:pPr>
        <w:ind w:firstLine="720"/>
        <w:jc w:val="both"/>
        <w:rPr>
          <w:color w:val="000000"/>
        </w:rPr>
      </w:pPr>
      <w:r w:rsidRPr="00770CBC">
        <w:t>П</w:t>
      </w:r>
      <w:r w:rsidR="00F96025" w:rsidRPr="00770CBC">
        <w:t xml:space="preserve">о обем и насоки </w:t>
      </w:r>
      <w:r w:rsidR="00F547EA" w:rsidRPr="00770CBC">
        <w:t>извършеното залесява</w:t>
      </w:r>
      <w:r w:rsidR="00F547EA">
        <w:rPr>
          <w:color w:val="000000"/>
        </w:rPr>
        <w:t>не е</w:t>
      </w:r>
      <w:r w:rsidR="00AC2386" w:rsidRPr="0078616E">
        <w:rPr>
          <w:color w:val="000000"/>
        </w:rPr>
        <w:t xml:space="preserve"> от</w:t>
      </w:r>
      <w:r w:rsidR="00492ADE" w:rsidRPr="0078616E">
        <w:rPr>
          <w:color w:val="000000"/>
        </w:rPr>
        <w:t>чете</w:t>
      </w:r>
      <w:r w:rsidR="00AC2386" w:rsidRPr="0078616E">
        <w:rPr>
          <w:color w:val="000000"/>
        </w:rPr>
        <w:t>н</w:t>
      </w:r>
      <w:r w:rsidR="00F547EA">
        <w:rPr>
          <w:color w:val="000000"/>
        </w:rPr>
        <w:t>о като</w:t>
      </w:r>
      <w:r w:rsidR="00F96025">
        <w:rPr>
          <w:color w:val="000000"/>
        </w:rPr>
        <w:t>:</w:t>
      </w:r>
      <w:r w:rsidR="00AC2386" w:rsidRPr="0078616E">
        <w:rPr>
          <w:color w:val="000000"/>
        </w:rPr>
        <w:t xml:space="preserve"> </w:t>
      </w:r>
      <w:r w:rsidR="00494822">
        <w:rPr>
          <w:color w:val="000000"/>
        </w:rPr>
        <w:t xml:space="preserve">„ново залесяване“ </w:t>
      </w:r>
      <w:r w:rsidR="00E806A9">
        <w:rPr>
          <w:color w:val="000000"/>
        </w:rPr>
        <w:t xml:space="preserve">върху земеделски земи </w:t>
      </w:r>
      <w:r w:rsidR="00494822">
        <w:rPr>
          <w:color w:val="000000"/>
        </w:rPr>
        <w:t xml:space="preserve">– </w:t>
      </w:r>
      <w:r w:rsidR="00E806A9">
        <w:rPr>
          <w:color w:val="000000"/>
        </w:rPr>
        <w:t>23,6</w:t>
      </w:r>
      <w:r w:rsidR="00AB18FB">
        <w:rPr>
          <w:color w:val="000000"/>
        </w:rPr>
        <w:t xml:space="preserve"> дка и</w:t>
      </w:r>
      <w:r w:rsidR="00494822" w:rsidRPr="0078616E">
        <w:rPr>
          <w:color w:val="000000"/>
        </w:rPr>
        <w:t xml:space="preserve"> „за възстановяване“</w:t>
      </w:r>
      <w:r w:rsidR="00120B67">
        <w:rPr>
          <w:color w:val="000000"/>
        </w:rPr>
        <w:t xml:space="preserve"> </w:t>
      </w:r>
      <w:r w:rsidR="00E806A9">
        <w:rPr>
          <w:color w:val="000000"/>
        </w:rPr>
        <w:t>–</w:t>
      </w:r>
      <w:r w:rsidR="00494822" w:rsidRPr="0078616E">
        <w:rPr>
          <w:color w:val="000000"/>
        </w:rPr>
        <w:t xml:space="preserve"> </w:t>
      </w:r>
      <w:r w:rsidR="00E806A9">
        <w:rPr>
          <w:color w:val="000000"/>
        </w:rPr>
        <w:t>190,2</w:t>
      </w:r>
      <w:r w:rsidR="00AB18FB">
        <w:rPr>
          <w:color w:val="000000"/>
        </w:rPr>
        <w:t xml:space="preserve"> дка</w:t>
      </w:r>
      <w:r w:rsidR="00E806A9">
        <w:rPr>
          <w:color w:val="000000"/>
        </w:rPr>
        <w:t>, от които 110 дка с атласки кедър върху пожарища</w:t>
      </w:r>
      <w:r w:rsidR="00AC2386" w:rsidRPr="0078616E">
        <w:rPr>
          <w:color w:val="000000"/>
        </w:rPr>
        <w:t>.</w:t>
      </w:r>
      <w:r w:rsidR="003220DA">
        <w:rPr>
          <w:color w:val="000000"/>
        </w:rPr>
        <w:t xml:space="preserve"> </w:t>
      </w:r>
    </w:p>
    <w:p w:rsidR="00BC021A" w:rsidRDefault="001B1AFC" w:rsidP="00694B05">
      <w:pPr>
        <w:jc w:val="both"/>
      </w:pPr>
      <w:r w:rsidRPr="00B63472">
        <w:rPr>
          <w:color w:val="000000"/>
        </w:rPr>
        <w:tab/>
        <w:t>Постигнат</w:t>
      </w:r>
      <w:r w:rsidR="00CC45E1" w:rsidRPr="00B63472">
        <w:rPr>
          <w:color w:val="000000"/>
        </w:rPr>
        <w:t>и</w:t>
      </w:r>
      <w:r w:rsidR="00600E3B">
        <w:rPr>
          <w:color w:val="000000"/>
        </w:rPr>
        <w:t>ят</w:t>
      </w:r>
      <w:r w:rsidRPr="00B63472">
        <w:rPr>
          <w:color w:val="000000"/>
        </w:rPr>
        <w:t xml:space="preserve"> сред</w:t>
      </w:r>
      <w:r w:rsidR="00600E3B">
        <w:rPr>
          <w:color w:val="000000"/>
        </w:rPr>
        <w:t>ен</w:t>
      </w:r>
      <w:r w:rsidRPr="00B63472">
        <w:rPr>
          <w:color w:val="000000"/>
        </w:rPr>
        <w:t xml:space="preserve"> процент на прих</w:t>
      </w:r>
      <w:r w:rsidR="00CD08F2" w:rsidRPr="00B63472">
        <w:rPr>
          <w:color w:val="000000"/>
        </w:rPr>
        <w:t xml:space="preserve">ващане </w:t>
      </w:r>
      <w:r w:rsidR="00600E3B">
        <w:rPr>
          <w:color w:val="000000"/>
        </w:rPr>
        <w:t>з</w:t>
      </w:r>
      <w:r w:rsidR="00600E3B" w:rsidRPr="00B63472">
        <w:rPr>
          <w:color w:val="000000"/>
        </w:rPr>
        <w:t>а 1-год. култури</w:t>
      </w:r>
      <w:r w:rsidR="00600E3B">
        <w:rPr>
          <w:color w:val="000000"/>
        </w:rPr>
        <w:t xml:space="preserve"> </w:t>
      </w:r>
      <w:r w:rsidR="00B22AB1">
        <w:rPr>
          <w:color w:val="000000"/>
        </w:rPr>
        <w:t>–</w:t>
      </w:r>
      <w:r w:rsidR="00011EB4">
        <w:rPr>
          <w:color w:val="000000"/>
        </w:rPr>
        <w:t xml:space="preserve"> </w:t>
      </w:r>
      <w:r w:rsidR="00E806A9">
        <w:rPr>
          <w:color w:val="000000"/>
        </w:rPr>
        <w:t>63,6</w:t>
      </w:r>
      <w:r w:rsidR="007134D6">
        <w:rPr>
          <w:color w:val="000000"/>
        </w:rPr>
        <w:t xml:space="preserve"> %</w:t>
      </w:r>
      <w:r w:rsidR="00600E3B">
        <w:rPr>
          <w:color w:val="000000"/>
        </w:rPr>
        <w:t xml:space="preserve">. </w:t>
      </w:r>
      <w:r w:rsidR="00011EB4">
        <w:rPr>
          <w:color w:val="000000"/>
        </w:rPr>
        <w:t>Остава</w:t>
      </w:r>
      <w:r w:rsidR="004B0D82">
        <w:rPr>
          <w:color w:val="000000"/>
        </w:rPr>
        <w:t>т</w:t>
      </w:r>
      <w:r w:rsidR="00011EB4">
        <w:rPr>
          <w:color w:val="000000"/>
        </w:rPr>
        <w:t xml:space="preserve"> актуал</w:t>
      </w:r>
      <w:r w:rsidR="004B0D82">
        <w:rPr>
          <w:color w:val="000000"/>
        </w:rPr>
        <w:t>ни проблемите свързани</w:t>
      </w:r>
      <w:r w:rsidR="00011EB4">
        <w:rPr>
          <w:color w:val="000000"/>
        </w:rPr>
        <w:t xml:space="preserve"> с липсата на изпълнители на ЛКД и недостиг</w:t>
      </w:r>
      <w:r w:rsidR="00F547EA">
        <w:rPr>
          <w:color w:val="000000"/>
        </w:rPr>
        <w:t>а</w:t>
      </w:r>
      <w:r w:rsidR="00011EB4">
        <w:rPr>
          <w:color w:val="000000"/>
        </w:rPr>
        <w:t xml:space="preserve"> на средства в общините, което води до некачеств</w:t>
      </w:r>
      <w:r w:rsidR="009B4A1D">
        <w:rPr>
          <w:color w:val="000000"/>
        </w:rPr>
        <w:t>ено изпълнение на мероприятията</w:t>
      </w:r>
      <w:r w:rsidR="00011EB4">
        <w:rPr>
          <w:color w:val="000000"/>
        </w:rPr>
        <w:t>.</w:t>
      </w:r>
    </w:p>
    <w:p w:rsidR="00BE1641" w:rsidRPr="006E6D14" w:rsidRDefault="009B4A1D" w:rsidP="00694B05">
      <w:pPr>
        <w:ind w:firstLine="709"/>
        <w:jc w:val="both"/>
        <w:rPr>
          <w:color w:val="FF0000"/>
        </w:rPr>
      </w:pPr>
      <w:r>
        <w:t xml:space="preserve">През 2025 г. не са създадени </w:t>
      </w:r>
      <w:r w:rsidR="00BE1641" w:rsidRPr="004B7B30">
        <w:t xml:space="preserve">горски култури </w:t>
      </w:r>
      <w:r w:rsidR="00BE1641">
        <w:t xml:space="preserve">– недържавна собственост </w:t>
      </w:r>
      <w:r>
        <w:t>с противоерозионна цел</w:t>
      </w:r>
      <w:r w:rsidR="00BE1641" w:rsidRPr="004B7B30">
        <w:t>.</w:t>
      </w:r>
    </w:p>
    <w:p w:rsidR="009D53A7" w:rsidRPr="00DC095E" w:rsidRDefault="009D53A7" w:rsidP="00694B05">
      <w:pPr>
        <w:jc w:val="both"/>
      </w:pPr>
    </w:p>
    <w:p w:rsidR="00BA21D7" w:rsidRDefault="00BE5A5C" w:rsidP="00694B05">
      <w:pPr>
        <w:ind w:left="1276" w:hanging="567"/>
        <w:jc w:val="both"/>
      </w:pPr>
      <w:r w:rsidRPr="00DC095E">
        <w:rPr>
          <w:b/>
        </w:rPr>
        <w:t>І</w:t>
      </w:r>
      <w:r w:rsidR="00BC021A" w:rsidRPr="00DC095E">
        <w:rPr>
          <w:b/>
        </w:rPr>
        <w:t>ІІ</w:t>
      </w:r>
      <w:r w:rsidRPr="00DC095E">
        <w:rPr>
          <w:b/>
        </w:rPr>
        <w:t>.</w:t>
      </w:r>
      <w:r w:rsidRPr="00DC095E">
        <w:t xml:space="preserve"> </w:t>
      </w:r>
      <w:r w:rsidR="00E05DE4" w:rsidRPr="00E05DE4">
        <w:rPr>
          <w:b/>
        </w:rPr>
        <w:t>Обобщени к</w:t>
      </w:r>
      <w:r w:rsidRPr="00E05DE4">
        <w:rPr>
          <w:b/>
        </w:rPr>
        <w:t>онстатации</w:t>
      </w:r>
      <w:r w:rsidR="00687CFE" w:rsidRPr="00DC095E">
        <w:rPr>
          <w:b/>
        </w:rPr>
        <w:t xml:space="preserve"> от </w:t>
      </w:r>
      <w:r w:rsidRPr="00DC095E">
        <w:rPr>
          <w:b/>
        </w:rPr>
        <w:t xml:space="preserve">извършените </w:t>
      </w:r>
      <w:r w:rsidR="00E05DE4">
        <w:rPr>
          <w:b/>
        </w:rPr>
        <w:t>инвентаризации</w:t>
      </w:r>
      <w:r w:rsidR="00CB1661" w:rsidRPr="00DC095E">
        <w:rPr>
          <w:b/>
        </w:rPr>
        <w:t>:</w:t>
      </w:r>
      <w:r w:rsidR="00005EF5" w:rsidRPr="00DC095E">
        <w:t xml:space="preserve"> </w:t>
      </w:r>
    </w:p>
    <w:p w:rsidR="0015771C" w:rsidRPr="00DC095E" w:rsidRDefault="0015771C" w:rsidP="00694B05">
      <w:pPr>
        <w:ind w:left="1276" w:hanging="567"/>
        <w:jc w:val="both"/>
      </w:pPr>
    </w:p>
    <w:p w:rsidR="00DC095E" w:rsidRPr="00770CBC" w:rsidRDefault="00E83E7C" w:rsidP="00AF7C66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color w:val="00B050"/>
        </w:rPr>
      </w:pPr>
      <w:r w:rsidRPr="00DC095E">
        <w:t xml:space="preserve">В климатично отношение, изминалата година </w:t>
      </w:r>
      <w:r w:rsidR="00C84E05">
        <w:t>е била</w:t>
      </w:r>
      <w:r w:rsidRPr="00DC095E">
        <w:t xml:space="preserve"> неблагоприятна за създадените горски </w:t>
      </w:r>
      <w:r w:rsidRPr="00DD586F">
        <w:t>култури.</w:t>
      </w:r>
      <w:r w:rsidR="003B533F" w:rsidRPr="00DD586F">
        <w:t xml:space="preserve"> </w:t>
      </w:r>
      <w:r w:rsidR="00AF7C66" w:rsidRPr="00DD586F">
        <w:t>По данни на НИМХ, са отчетени продължителни безвалежни периоди, съчетани с екстремно високи температури</w:t>
      </w:r>
      <w:r w:rsidR="00BC5F77" w:rsidRPr="00DD586F">
        <w:t xml:space="preserve">. Пролетта на 2025 г. е била по-студена от пролетта на 2024 г., но по-топла от пролетта на 2023, 2022 и 2021 г. По отношение на валежите е била подобна на пролетта на 2024 и 2023 г. </w:t>
      </w:r>
      <w:r w:rsidR="00770CBC" w:rsidRPr="00DD586F">
        <w:t xml:space="preserve">Повсеместните валежи </w:t>
      </w:r>
      <w:r w:rsidR="00BC5F77" w:rsidRPr="00DD586F">
        <w:t>в началото</w:t>
      </w:r>
      <w:r w:rsidR="00770CBC" w:rsidRPr="00DD586F">
        <w:t xml:space="preserve"> на април </w:t>
      </w:r>
      <w:r w:rsidR="00BC5F77" w:rsidRPr="00DD586F">
        <w:t>възпрепятства</w:t>
      </w:r>
      <w:r w:rsidR="00F0065B" w:rsidRPr="00DD586F">
        <w:t>ха</w:t>
      </w:r>
      <w:r w:rsidR="00770CBC" w:rsidRPr="00DD586F">
        <w:t xml:space="preserve"> </w:t>
      </w:r>
      <w:r w:rsidR="00BC5F77" w:rsidRPr="00DD586F">
        <w:t xml:space="preserve">нормалното </w:t>
      </w:r>
      <w:r w:rsidR="00F0065B" w:rsidRPr="00DD586F">
        <w:t>извършване</w:t>
      </w:r>
      <w:r w:rsidR="00770CBC" w:rsidRPr="00DD586F">
        <w:t xml:space="preserve"> на </w:t>
      </w:r>
      <w:r w:rsidR="00BC5F77" w:rsidRPr="00DD586F">
        <w:t>отгледните грижи за новосъздадените култури</w:t>
      </w:r>
      <w:r w:rsidR="00770CBC" w:rsidRPr="00DD586F">
        <w:t xml:space="preserve">. </w:t>
      </w:r>
      <w:r w:rsidR="00BC5F77" w:rsidRPr="00DD586F">
        <w:t xml:space="preserve">Лятото на 2025 г. е било по-малко горещо от най-горещото за последните 13 години лято на 2024 г., но също е сред най-горещите лета в България от 1950 г. насам. Лятото на 2025 г. е било и едно от най-сухите лета в България от 1950 г. насам, подобно на лятото на 2000 и 2012 г. Сезонните суми на валежите са били под климатичната норма – между 7 и 75% от нея. Характерни за лятото на 2025 г. са горещи вълни, множество големи пожари, както и краткотрайни силни бури, придружени от градушки и водещи до локални наводнения вследствие на интензивни валежи. През сезон лято водните количества на всички реки са били под месечните норми. </w:t>
      </w:r>
      <w:r w:rsidR="00770CBC" w:rsidRPr="00DD586F">
        <w:t xml:space="preserve">Есента на 2025 г. е </w:t>
      </w:r>
      <w:r w:rsidR="00F0065B" w:rsidRPr="00DD586F">
        <w:t xml:space="preserve">била </w:t>
      </w:r>
      <w:r w:rsidR="00770CBC" w:rsidRPr="00DD586F">
        <w:t>по-топла от есента на 2024 г. и е сред най-топлите за последните 15 години. Есента на 2025 г. е най-дъждовната от 2015 г. насам. Сезонните количества валеж в по-голямата част от стр</w:t>
      </w:r>
      <w:r w:rsidR="00F0065B" w:rsidRPr="00DD586F">
        <w:t>аната са над климатичната норма, на места със силни п</w:t>
      </w:r>
      <w:r w:rsidR="00770CBC" w:rsidRPr="00DD586F">
        <w:t>оройни наводнения</w:t>
      </w:r>
      <w:r w:rsidR="00F0065B" w:rsidRPr="00DD586F">
        <w:t>.</w:t>
      </w:r>
      <w:r w:rsidR="00BC5F77" w:rsidRPr="00DD586F">
        <w:t xml:space="preserve"> При тези климатични условия, развитието на културите през по-голямата част от годината протича при горещо време и задълбочаващ се дефицит на почвена влага, което води до отслабване на фиданките и предпоставя появата на повреди по </w:t>
      </w:r>
      <w:r w:rsidR="00BC5F77">
        <w:t xml:space="preserve">листата – </w:t>
      </w:r>
      <w:r w:rsidR="00BC5F77" w:rsidRPr="00DC095E">
        <w:t xml:space="preserve"> прегаряне и нападени</w:t>
      </w:r>
      <w:r w:rsidR="00BC5F77">
        <w:t>я</w:t>
      </w:r>
      <w:r w:rsidR="00BC5F77" w:rsidRPr="00DC095E">
        <w:t xml:space="preserve"> на различни вредители.</w:t>
      </w:r>
    </w:p>
    <w:p w:rsidR="006417BD" w:rsidRPr="00DC095E" w:rsidRDefault="006417BD" w:rsidP="00CE31A1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</w:pPr>
      <w:r w:rsidRPr="00DC095E">
        <w:t>Средният процент на прихващане на</w:t>
      </w:r>
      <w:r w:rsidR="00084372" w:rsidRPr="00DC095E">
        <w:t xml:space="preserve"> всички</w:t>
      </w:r>
      <w:r w:rsidR="00466D0F" w:rsidRPr="00DC095E">
        <w:t xml:space="preserve"> едногодишни</w:t>
      </w:r>
      <w:r w:rsidRPr="00DC095E">
        <w:t xml:space="preserve"> култури е </w:t>
      </w:r>
      <w:r w:rsidR="00F0065B">
        <w:t xml:space="preserve">54,24 %, по-нисък от този през 2024 г. </w:t>
      </w:r>
      <w:r w:rsidR="00F0065B" w:rsidRPr="00DC095E">
        <w:rPr>
          <w:lang w:val="en-US"/>
        </w:rPr>
        <w:t>(</w:t>
      </w:r>
      <w:r w:rsidR="004B0D82" w:rsidRPr="00DC095E">
        <w:t>5</w:t>
      </w:r>
      <w:r w:rsidR="00120B67">
        <w:t>9</w:t>
      </w:r>
      <w:proofErr w:type="gramStart"/>
      <w:r w:rsidR="00120B67">
        <w:t>,4</w:t>
      </w:r>
      <w:proofErr w:type="gramEnd"/>
      <w:r w:rsidR="004B0D82" w:rsidRPr="00DC095E">
        <w:t xml:space="preserve"> %</w:t>
      </w:r>
      <w:r w:rsidR="00F0065B">
        <w:rPr>
          <w:lang w:val="el-GR"/>
        </w:rPr>
        <w:t>)</w:t>
      </w:r>
      <w:r w:rsidR="0023233C" w:rsidRPr="00DC095E">
        <w:t>.</w:t>
      </w:r>
    </w:p>
    <w:p w:rsidR="00241334" w:rsidRDefault="00241334" w:rsidP="00694B05">
      <w:pPr>
        <w:numPr>
          <w:ilvl w:val="0"/>
          <w:numId w:val="6"/>
        </w:numPr>
        <w:tabs>
          <w:tab w:val="left" w:pos="851"/>
          <w:tab w:val="left" w:pos="993"/>
        </w:tabs>
        <w:ind w:left="0" w:firstLine="720"/>
        <w:jc w:val="both"/>
      </w:pPr>
      <w:r w:rsidRPr="00DC095E">
        <w:t xml:space="preserve">Обемът на създадените горски култури с противоерозионна цел е </w:t>
      </w:r>
      <w:r w:rsidR="00F0065B">
        <w:t>2769,5</w:t>
      </w:r>
      <w:r w:rsidRPr="00241334">
        <w:t xml:space="preserve"> дка, което представлява </w:t>
      </w:r>
      <w:r w:rsidR="00BE1641">
        <w:t>3</w:t>
      </w:r>
      <w:r w:rsidR="00F0065B">
        <w:t>1</w:t>
      </w:r>
      <w:r w:rsidR="00BE1641">
        <w:t>,</w:t>
      </w:r>
      <w:r w:rsidR="00F0065B">
        <w:t>6</w:t>
      </w:r>
      <w:r w:rsidRPr="00241334">
        <w:t xml:space="preserve"> % от </w:t>
      </w:r>
      <w:r w:rsidR="00BE1641">
        <w:t>всички инвентаризирани</w:t>
      </w:r>
      <w:r w:rsidRPr="00241334">
        <w:t xml:space="preserve"> едногодишни култури.</w:t>
      </w:r>
    </w:p>
    <w:p w:rsidR="001E7B6D" w:rsidRPr="00F0065B" w:rsidRDefault="007A66C0" w:rsidP="00694B05">
      <w:pPr>
        <w:numPr>
          <w:ilvl w:val="0"/>
          <w:numId w:val="6"/>
        </w:numPr>
        <w:tabs>
          <w:tab w:val="left" w:pos="851"/>
          <w:tab w:val="left" w:pos="993"/>
        </w:tabs>
        <w:ind w:left="0" w:firstLine="708"/>
        <w:jc w:val="both"/>
        <w:rPr>
          <w:b/>
        </w:rPr>
      </w:pPr>
      <w:r w:rsidRPr="00261767">
        <w:t>Голяма част от културите са с процент</w:t>
      </w:r>
      <w:r w:rsidR="00262159" w:rsidRPr="00261767">
        <w:t xml:space="preserve"> на прихващане</w:t>
      </w:r>
      <w:r w:rsidRPr="00261767">
        <w:t xml:space="preserve"> по-нисък</w:t>
      </w:r>
      <w:r w:rsidR="00262159" w:rsidRPr="00261767">
        <w:t xml:space="preserve"> от 80%.</w:t>
      </w:r>
      <w:r w:rsidR="00366B53" w:rsidRPr="00261767">
        <w:t xml:space="preserve"> </w:t>
      </w:r>
      <w:r w:rsidR="00261767" w:rsidRPr="00261767">
        <w:t>Достигнатите ниски проценти</w:t>
      </w:r>
      <w:r w:rsidR="002765F0" w:rsidRPr="00261767">
        <w:t xml:space="preserve"> с</w:t>
      </w:r>
      <w:r w:rsidR="003E3C91" w:rsidRPr="00261767">
        <w:t xml:space="preserve">е дължат на </w:t>
      </w:r>
      <w:r w:rsidR="00CE5CD1">
        <w:t>с</w:t>
      </w:r>
      <w:r w:rsidR="009752A0" w:rsidRPr="00261767">
        <w:t>лаба</w:t>
      </w:r>
      <w:r w:rsidR="009752A0" w:rsidRPr="000C5414">
        <w:t xml:space="preserve"> влагозапасеност на почвите вследствие на продължителните летни засушавания, </w:t>
      </w:r>
      <w:r w:rsidR="00652785">
        <w:t xml:space="preserve">изключително високи летни температури, </w:t>
      </w:r>
      <w:r w:rsidR="009752A0" w:rsidRPr="000C5414">
        <w:t>маловодие в реките и ниско ниво н</w:t>
      </w:r>
      <w:r w:rsidR="009752A0">
        <w:t>а подпочвените води,</w:t>
      </w:r>
      <w:r w:rsidR="009752A0" w:rsidRPr="000C5414">
        <w:t xml:space="preserve"> </w:t>
      </w:r>
      <w:r w:rsidR="001267DE">
        <w:t xml:space="preserve">дренирани тополови месторастения, </w:t>
      </w:r>
      <w:r w:rsidR="00EC38FB">
        <w:t>повреди от болести и вредители</w:t>
      </w:r>
      <w:r w:rsidR="00425BA6">
        <w:t>, голям</w:t>
      </w:r>
      <w:r w:rsidR="00425BA6" w:rsidRPr="00425BA6">
        <w:t xml:space="preserve"> обем бракувани тополови култури</w:t>
      </w:r>
      <w:r w:rsidR="00EC38FB">
        <w:t xml:space="preserve">. </w:t>
      </w:r>
    </w:p>
    <w:p w:rsidR="004E7CC5" w:rsidRPr="004E7CC5" w:rsidRDefault="00F0065B" w:rsidP="00F0065B">
      <w:pPr>
        <w:numPr>
          <w:ilvl w:val="0"/>
          <w:numId w:val="6"/>
        </w:numPr>
        <w:tabs>
          <w:tab w:val="left" w:pos="851"/>
          <w:tab w:val="left" w:pos="993"/>
        </w:tabs>
        <w:ind w:left="0" w:firstLine="708"/>
        <w:jc w:val="both"/>
        <w:rPr>
          <w:b/>
        </w:rPr>
      </w:pPr>
      <w:r>
        <w:t xml:space="preserve">Информацията за бракуваните култури в обобщените доклади на </w:t>
      </w:r>
      <w:r w:rsidR="004E7CC5">
        <w:t xml:space="preserve">част от </w:t>
      </w:r>
      <w:r>
        <w:t xml:space="preserve">ДП по чл. 163 от ЗГ не съответства на данните в колона 4 от Приложение № 11. </w:t>
      </w:r>
      <w:r w:rsidRPr="009B6F57">
        <w:t xml:space="preserve">От СИДП не е подадена информация за бракуваните култури. </w:t>
      </w:r>
    </w:p>
    <w:p w:rsidR="00F0065B" w:rsidRPr="00F0065B" w:rsidRDefault="004E7CC5" w:rsidP="00F0065B">
      <w:pPr>
        <w:numPr>
          <w:ilvl w:val="0"/>
          <w:numId w:val="6"/>
        </w:numPr>
        <w:tabs>
          <w:tab w:val="left" w:pos="851"/>
          <w:tab w:val="left" w:pos="993"/>
        </w:tabs>
        <w:ind w:left="0" w:firstLine="708"/>
        <w:jc w:val="both"/>
        <w:rPr>
          <w:b/>
        </w:rPr>
      </w:pPr>
      <w:r>
        <w:lastRenderedPageBreak/>
        <w:t xml:space="preserve">При обобщаване на данните от инвентаризация, част от ДП по чл. 163 от ЗГ </w:t>
      </w:r>
      <w:r w:rsidR="007F6DA1">
        <w:t xml:space="preserve">неправилно </w:t>
      </w:r>
      <w:r>
        <w:t>са включили площи с процент</w:t>
      </w:r>
      <w:r w:rsidR="007F6DA1">
        <w:t xml:space="preserve"> на прихващане по нисък от 25 %. За пример при</w:t>
      </w:r>
      <w:r>
        <w:t xml:space="preserve"> едногодишните култури</w:t>
      </w:r>
      <w:r w:rsidR="007F6DA1">
        <w:t xml:space="preserve"> са посочени площи с процент на прихващане, както следва: СИДП-</w:t>
      </w:r>
      <w:r>
        <w:t xml:space="preserve">ДГС Търговище </w:t>
      </w:r>
      <w:r w:rsidR="007F6DA1">
        <w:t xml:space="preserve">и ДГС-Провадия </w:t>
      </w:r>
      <w:r>
        <w:t xml:space="preserve">с 0 % прихващане; </w:t>
      </w:r>
      <w:r w:rsidR="007F6DA1">
        <w:t xml:space="preserve">СЦДП-ДЛС Каракуз – 16,7 %; </w:t>
      </w:r>
      <w:r>
        <w:t>ЮИДП-ДГС Сливен – 5 % прихващане</w:t>
      </w:r>
      <w:r w:rsidR="007F6DA1">
        <w:t>, ДГС-Хасково – 10,7 %, ДГС-Царево – 14 %</w:t>
      </w:r>
      <w:r>
        <w:t xml:space="preserve">; </w:t>
      </w:r>
      <w:r w:rsidR="007F6DA1">
        <w:t>ЮЦДП-ДЛС Кормисош – 11 %, ДЛС-Извора – 6 %; ДГС-Михалково – 4,6 %. С</w:t>
      </w:r>
      <w:r>
        <w:t xml:space="preserve">ъгласно </w:t>
      </w:r>
      <w:r w:rsidR="007F6DA1">
        <w:t xml:space="preserve">чл. 34, ал. 8 от </w:t>
      </w:r>
      <w:r>
        <w:t>Наредба № 2 тези култури подлежат на бракуване и презалесяване</w:t>
      </w:r>
      <w:r w:rsidR="007F6DA1">
        <w:t xml:space="preserve">, не би следвало да се </w:t>
      </w:r>
      <w:r w:rsidR="00EB4222">
        <w:t>включват в площта на създадените култури в колона 17 от Приложение № 11</w:t>
      </w:r>
      <w:r>
        <w:t>.</w:t>
      </w:r>
    </w:p>
    <w:p w:rsidR="00F0065B" w:rsidRPr="00F0065B" w:rsidRDefault="00F0065B" w:rsidP="00F0065B">
      <w:pPr>
        <w:tabs>
          <w:tab w:val="left" w:pos="851"/>
          <w:tab w:val="left" w:pos="993"/>
        </w:tabs>
        <w:ind w:left="708"/>
        <w:jc w:val="both"/>
        <w:rPr>
          <w:b/>
        </w:rPr>
      </w:pPr>
    </w:p>
    <w:p w:rsidR="00AF7C66" w:rsidRPr="001E7B6D" w:rsidRDefault="00AF7C66" w:rsidP="00AF7C66">
      <w:pPr>
        <w:tabs>
          <w:tab w:val="left" w:pos="851"/>
          <w:tab w:val="left" w:pos="993"/>
        </w:tabs>
        <w:ind w:left="708"/>
        <w:jc w:val="both"/>
        <w:rPr>
          <w:b/>
        </w:rPr>
      </w:pPr>
    </w:p>
    <w:p w:rsidR="00D31414" w:rsidRDefault="0004080F" w:rsidP="00694B05">
      <w:pPr>
        <w:tabs>
          <w:tab w:val="left" w:pos="851"/>
          <w:tab w:val="left" w:pos="993"/>
        </w:tabs>
        <w:ind w:firstLine="708"/>
        <w:jc w:val="both"/>
        <w:rPr>
          <w:b/>
        </w:rPr>
      </w:pPr>
      <w:r w:rsidRPr="00B860E0">
        <w:rPr>
          <w:b/>
          <w:lang w:val="en-US"/>
        </w:rPr>
        <w:t>I</w:t>
      </w:r>
      <w:r w:rsidR="00BE7DE5" w:rsidRPr="00B860E0">
        <w:rPr>
          <w:b/>
        </w:rPr>
        <w:t xml:space="preserve">V. Препоръки </w:t>
      </w:r>
      <w:r w:rsidR="00927701" w:rsidRPr="00B860E0">
        <w:rPr>
          <w:b/>
        </w:rPr>
        <w:t xml:space="preserve">насочени към подобряване </w:t>
      </w:r>
      <w:r w:rsidR="00B97B68" w:rsidRPr="00B860E0">
        <w:rPr>
          <w:b/>
        </w:rPr>
        <w:t xml:space="preserve">на </w:t>
      </w:r>
      <w:r w:rsidR="00927701" w:rsidRPr="00B860E0">
        <w:rPr>
          <w:b/>
        </w:rPr>
        <w:t xml:space="preserve">работата по </w:t>
      </w:r>
      <w:r w:rsidR="002E0BC0" w:rsidRPr="00B860E0">
        <w:rPr>
          <w:b/>
        </w:rPr>
        <w:t>създаването</w:t>
      </w:r>
      <w:r w:rsidR="005F2830">
        <w:rPr>
          <w:b/>
        </w:rPr>
        <w:t>,</w:t>
      </w:r>
      <w:r w:rsidR="00B860E0" w:rsidRPr="00B860E0">
        <w:rPr>
          <w:b/>
        </w:rPr>
        <w:t xml:space="preserve"> отглеждането</w:t>
      </w:r>
      <w:r w:rsidR="002E0BC0" w:rsidRPr="00B860E0">
        <w:rPr>
          <w:b/>
        </w:rPr>
        <w:t xml:space="preserve"> </w:t>
      </w:r>
      <w:r w:rsidR="005F2830">
        <w:rPr>
          <w:b/>
        </w:rPr>
        <w:t>и отч</w:t>
      </w:r>
      <w:r w:rsidR="003D0B5F">
        <w:rPr>
          <w:b/>
        </w:rPr>
        <w:t>и</w:t>
      </w:r>
      <w:r w:rsidR="005F2830">
        <w:rPr>
          <w:b/>
        </w:rPr>
        <w:t xml:space="preserve">тането </w:t>
      </w:r>
      <w:r w:rsidR="002E0BC0" w:rsidRPr="00B860E0">
        <w:rPr>
          <w:b/>
        </w:rPr>
        <w:t xml:space="preserve">на </w:t>
      </w:r>
      <w:r w:rsidR="00B860E0" w:rsidRPr="00B860E0">
        <w:rPr>
          <w:b/>
        </w:rPr>
        <w:t xml:space="preserve">новосъздадените </w:t>
      </w:r>
      <w:r w:rsidR="002E0BC0" w:rsidRPr="00B860E0">
        <w:rPr>
          <w:b/>
        </w:rPr>
        <w:t>гор</w:t>
      </w:r>
      <w:r w:rsidRPr="00B860E0">
        <w:rPr>
          <w:b/>
        </w:rPr>
        <w:t>ски култури.</w:t>
      </w:r>
    </w:p>
    <w:p w:rsidR="00B860E0" w:rsidRPr="00B860E0" w:rsidRDefault="00B860E0" w:rsidP="00694B05">
      <w:pPr>
        <w:tabs>
          <w:tab w:val="left" w:pos="851"/>
          <w:tab w:val="left" w:pos="993"/>
        </w:tabs>
        <w:ind w:firstLine="708"/>
        <w:jc w:val="both"/>
        <w:rPr>
          <w:b/>
        </w:rPr>
      </w:pPr>
    </w:p>
    <w:p w:rsidR="001E7B6D" w:rsidRPr="0061505E" w:rsidRDefault="00B860E0" w:rsidP="00B860E0">
      <w:pPr>
        <w:numPr>
          <w:ilvl w:val="0"/>
          <w:numId w:val="15"/>
        </w:numPr>
        <w:tabs>
          <w:tab w:val="left" w:pos="993"/>
        </w:tabs>
        <w:ind w:left="0" w:firstLine="720"/>
        <w:jc w:val="both"/>
      </w:pPr>
      <w:r>
        <w:t>За в</w:t>
      </w:r>
      <w:r w:rsidRPr="00B860E0">
        <w:t>сички новосъздадени горски култури, в които е извършено попълване през втората и третата година върху н</w:t>
      </w:r>
      <w:r>
        <w:t>ад 20 % от общата залесена площ</w:t>
      </w:r>
      <w:r w:rsidR="005F2830">
        <w:t>,</w:t>
      </w:r>
      <w:r>
        <w:t xml:space="preserve"> задължително </w:t>
      </w:r>
      <w:r w:rsidR="0061505E">
        <w:t xml:space="preserve">да </w:t>
      </w:r>
      <w:r>
        <w:t xml:space="preserve">се </w:t>
      </w:r>
      <w:r w:rsidR="0061505E">
        <w:t>планира</w:t>
      </w:r>
      <w:r w:rsidR="00E05DE4">
        <w:t>т</w:t>
      </w:r>
      <w:r w:rsidR="0061505E">
        <w:t xml:space="preserve"> </w:t>
      </w:r>
      <w:r w:rsidR="0061505E" w:rsidRPr="0061505E">
        <w:t>отгледни мероприятия</w:t>
      </w:r>
      <w:r w:rsidRPr="0061505E">
        <w:t xml:space="preserve"> до петата година, а </w:t>
      </w:r>
      <w:r w:rsidR="0061505E" w:rsidRPr="0061505E">
        <w:t xml:space="preserve">за </w:t>
      </w:r>
      <w:r w:rsidRPr="0061505E">
        <w:t>интензивни</w:t>
      </w:r>
      <w:r w:rsidR="0061505E" w:rsidRPr="0061505E">
        <w:t>те</w:t>
      </w:r>
      <w:r w:rsidR="00C84E05">
        <w:t xml:space="preserve"> култури –</w:t>
      </w:r>
      <w:r w:rsidRPr="0061505E">
        <w:t xml:space="preserve"> докато е необходимо, </w:t>
      </w:r>
      <w:r w:rsidR="00C84E05">
        <w:t>съгласно</w:t>
      </w:r>
      <w:r w:rsidRPr="0061505E">
        <w:t xml:space="preserve"> чл. 32, ал. 2, т. 2 и 3 от Наредба № 2</w:t>
      </w:r>
      <w:r w:rsidR="001B3F7D" w:rsidRPr="0061505E">
        <w:t>.</w:t>
      </w:r>
    </w:p>
    <w:p w:rsidR="001B3F7D" w:rsidRPr="0061505E" w:rsidRDefault="001B3F7D" w:rsidP="00B860E0">
      <w:pPr>
        <w:numPr>
          <w:ilvl w:val="0"/>
          <w:numId w:val="15"/>
        </w:numPr>
        <w:tabs>
          <w:tab w:val="left" w:pos="993"/>
        </w:tabs>
        <w:ind w:left="0" w:firstLine="720"/>
        <w:jc w:val="both"/>
      </w:pPr>
      <w:r w:rsidRPr="0061505E">
        <w:t>За повишаване устойчивостта на създадените тополови култури към стъблени вредители да не се допускат наранявания в основата на фиданките при обработката на почвата. При извършване на мероприятието „кастрене на клони“ задължително е отрезите да се третират с медсъдържаща овощарска замаска.</w:t>
      </w:r>
    </w:p>
    <w:p w:rsidR="001F1C8A" w:rsidRDefault="001E7B6D" w:rsidP="00694B05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61505E">
        <w:t>П</w:t>
      </w:r>
      <w:r w:rsidR="005122A8" w:rsidRPr="0061505E">
        <w:t xml:space="preserve">ри продължителни засушавания да се търсят възможности за </w:t>
      </w:r>
      <w:r w:rsidR="00FF3CEA" w:rsidRPr="0061505E">
        <w:t>поливане на новосъздадените кул</w:t>
      </w:r>
      <w:r w:rsidR="001B3F7D" w:rsidRPr="0061505E">
        <w:t>тури</w:t>
      </w:r>
      <w:r w:rsidR="0061505E" w:rsidRPr="0061505E">
        <w:t>, а</w:t>
      </w:r>
      <w:r w:rsidR="001B3F7D">
        <w:t xml:space="preserve"> </w:t>
      </w:r>
      <w:r w:rsidR="0061505E">
        <w:t>за тополовите култури на дренирани терени да се планират повече поливки.</w:t>
      </w:r>
      <w:r w:rsidR="008D2B85">
        <w:t xml:space="preserve"> </w:t>
      </w:r>
      <w:r w:rsidR="00F71AD8">
        <w:t>Препоръчително е при залесяването фиданките с открита коренова система да се третират с влагозадържащи препарати или да се добавят влагозадържащи продукти в почвата.</w:t>
      </w:r>
    </w:p>
    <w:p w:rsidR="00575B10" w:rsidRDefault="001E7B6D" w:rsidP="00694B05">
      <w:pPr>
        <w:numPr>
          <w:ilvl w:val="0"/>
          <w:numId w:val="15"/>
        </w:numPr>
        <w:tabs>
          <w:tab w:val="left" w:pos="993"/>
        </w:tabs>
        <w:ind w:left="0" w:firstLine="720"/>
        <w:jc w:val="both"/>
        <w:rPr>
          <w:rFonts w:eastAsia="Calibri"/>
        </w:rPr>
      </w:pPr>
      <w:r>
        <w:rPr>
          <w:rFonts w:eastAsia="Calibri"/>
        </w:rPr>
        <w:t xml:space="preserve">За повишаване устойчивостта на създаваните култури към климатичните промени, </w:t>
      </w:r>
      <w:r w:rsidR="00575B10" w:rsidRPr="00575B10">
        <w:rPr>
          <w:rFonts w:eastAsia="Calibri"/>
        </w:rPr>
        <w:t xml:space="preserve"> </w:t>
      </w:r>
      <w:r>
        <w:rPr>
          <w:rFonts w:eastAsia="Calibri"/>
        </w:rPr>
        <w:t>да се</w:t>
      </w:r>
      <w:r w:rsidR="00575B10" w:rsidRPr="00575B10">
        <w:rPr>
          <w:rFonts w:eastAsia="Calibri"/>
        </w:rPr>
        <w:t xml:space="preserve"> </w:t>
      </w:r>
      <w:r>
        <w:rPr>
          <w:rFonts w:eastAsia="Calibri"/>
        </w:rPr>
        <w:t xml:space="preserve">работи за </w:t>
      </w:r>
      <w:r w:rsidR="00575B10" w:rsidRPr="00575B10">
        <w:rPr>
          <w:rFonts w:eastAsia="Calibri"/>
        </w:rPr>
        <w:t>подобряване на видовия състав на култури</w:t>
      </w:r>
      <w:r>
        <w:rPr>
          <w:rFonts w:eastAsia="Calibri"/>
        </w:rPr>
        <w:t>те</w:t>
      </w:r>
      <w:r w:rsidR="00575B10" w:rsidRPr="00575B10">
        <w:rPr>
          <w:rFonts w:eastAsia="Calibri"/>
        </w:rPr>
        <w:t xml:space="preserve">, чрез </w:t>
      </w:r>
      <w:r w:rsidR="0061505E">
        <w:rPr>
          <w:rFonts w:eastAsia="Calibri"/>
        </w:rPr>
        <w:t xml:space="preserve">използване на </w:t>
      </w:r>
      <w:r>
        <w:rPr>
          <w:rFonts w:eastAsia="Calibri"/>
        </w:rPr>
        <w:t xml:space="preserve"> </w:t>
      </w:r>
      <w:r w:rsidR="00575B10" w:rsidRPr="00575B10">
        <w:rPr>
          <w:rFonts w:eastAsia="Calibri"/>
        </w:rPr>
        <w:t>по-сухоустойчиви</w:t>
      </w:r>
      <w:r w:rsidR="0061505E">
        <w:rPr>
          <w:rFonts w:eastAsia="Calibri"/>
        </w:rPr>
        <w:t xml:space="preserve"> дървесни видове и тополови култивари</w:t>
      </w:r>
      <w:r w:rsidR="00575B10" w:rsidRPr="00575B10">
        <w:rPr>
          <w:rFonts w:eastAsia="Calibri"/>
        </w:rPr>
        <w:t>.</w:t>
      </w:r>
    </w:p>
    <w:p w:rsidR="007C2C12" w:rsidRPr="00575B10" w:rsidRDefault="007C2C12" w:rsidP="00694B05">
      <w:pPr>
        <w:numPr>
          <w:ilvl w:val="0"/>
          <w:numId w:val="15"/>
        </w:numPr>
        <w:tabs>
          <w:tab w:val="left" w:pos="993"/>
        </w:tabs>
        <w:ind w:left="0" w:firstLine="720"/>
        <w:jc w:val="both"/>
        <w:rPr>
          <w:rFonts w:eastAsia="Calibri"/>
        </w:rPr>
      </w:pPr>
      <w:r w:rsidRPr="007C2C12">
        <w:rPr>
          <w:rFonts w:eastAsia="Calibri"/>
        </w:rPr>
        <w:t xml:space="preserve">Да се </w:t>
      </w:r>
      <w:r>
        <w:rPr>
          <w:rFonts w:eastAsia="Calibri"/>
        </w:rPr>
        <w:t>планира</w:t>
      </w:r>
      <w:r w:rsidRPr="007C2C12">
        <w:rPr>
          <w:rFonts w:eastAsia="Calibri"/>
        </w:rPr>
        <w:t xml:space="preserve"> производство на достатъчно количество посадъчен материал</w:t>
      </w:r>
      <w:r>
        <w:rPr>
          <w:rFonts w:eastAsia="Calibri"/>
        </w:rPr>
        <w:t xml:space="preserve">, включително </w:t>
      </w:r>
      <w:r w:rsidR="009A3BC1">
        <w:rPr>
          <w:rFonts w:eastAsia="Calibri"/>
        </w:rPr>
        <w:t xml:space="preserve">за попълване на културите с процент на прихващане </w:t>
      </w:r>
      <w:r w:rsidR="00E05DE4" w:rsidRPr="00E05DE4">
        <w:rPr>
          <w:rFonts w:eastAsia="Calibri"/>
        </w:rPr>
        <w:t>между 25 и 80 %</w:t>
      </w:r>
      <w:r>
        <w:rPr>
          <w:rFonts w:eastAsia="Calibri"/>
        </w:rPr>
        <w:t>.</w:t>
      </w:r>
    </w:p>
    <w:p w:rsidR="007C2C12" w:rsidRDefault="007C2C12" w:rsidP="00694B05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983EFF">
        <w:t xml:space="preserve">За намаляване процента на бракуваните култури, вследствие нанесени повреди от пашуване на домашни животни и дивеч, </w:t>
      </w:r>
      <w:r>
        <w:t xml:space="preserve">да се планират средства за </w:t>
      </w:r>
      <w:r w:rsidRPr="00983EFF">
        <w:t>ограждане на създаваните горски култури или използване на репеленти.</w:t>
      </w:r>
    </w:p>
    <w:p w:rsidR="005F2830" w:rsidRDefault="005F2830" w:rsidP="00694B05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>
        <w:t>При проверка достоверността на отчетените залесявания върху пожарища да се прави съпоставка с данните от инвентаризацията на наличните пожарища към 31 декември на предходната година. Да се контролира и правилното отчитане на залесяванията с противоерозионна цел.</w:t>
      </w:r>
    </w:p>
    <w:p w:rsidR="00C84E05" w:rsidRDefault="00C84E05" w:rsidP="00C84E05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>
        <w:t>Проблемите с</w:t>
      </w:r>
      <w:r w:rsidRPr="00C84E05">
        <w:t xml:space="preserve"> влошеното здравословно състояние на създадените през последните годи</w:t>
      </w:r>
      <w:r>
        <w:t xml:space="preserve">ни тополови култури </w:t>
      </w:r>
      <w:r w:rsidRPr="00C84E05">
        <w:t>да се поставят за обсъждане на национално ниво.</w:t>
      </w:r>
    </w:p>
    <w:p w:rsidR="0036697E" w:rsidRDefault="0036697E" w:rsidP="0036697E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>
        <w:t>При представяне на отчетните форми от инвентаризацията да се спазват изискванията на чл. 34, ал. 8 от Наредба № 2, а именно</w:t>
      </w:r>
      <w:r w:rsidRPr="004E7CC5">
        <w:rPr>
          <w:color w:val="000000"/>
        </w:rPr>
        <w:t xml:space="preserve"> </w:t>
      </w:r>
      <w:r>
        <w:rPr>
          <w:color w:val="000000"/>
        </w:rPr>
        <w:t>„</w:t>
      </w:r>
      <w:r w:rsidRPr="004E7CC5">
        <w:rPr>
          <w:color w:val="000000"/>
        </w:rPr>
        <w:t>Културите с прихващане под 25 % подлежат на презалесяване, като се отписват от книгата (приложение № 2) и се записват отново в нея след извършването му. Презалесяването се извършва въз основа на протокол, изготвен от комисиите и лицата по чл. 36, ал. 3, и по нов технологичен план, съобразен с конкретното състояние на култу</w:t>
      </w:r>
      <w:bookmarkStart w:id="0" w:name="_GoBack"/>
      <w:bookmarkEnd w:id="0"/>
      <w:r w:rsidRPr="004E7CC5">
        <w:rPr>
          <w:color w:val="000000"/>
        </w:rPr>
        <w:t>рата.</w:t>
      </w:r>
      <w:r>
        <w:rPr>
          <w:color w:val="000000"/>
        </w:rPr>
        <w:t>“.</w:t>
      </w:r>
    </w:p>
    <w:p w:rsidR="004E7CC5" w:rsidRDefault="00AB361D" w:rsidP="0036697E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>
        <w:t>ИАГ, РДГ и д</w:t>
      </w:r>
      <w:r w:rsidR="00D31414" w:rsidRPr="00395A90">
        <w:t>ържавните предприятия по чл. 163 от ЗГ</w:t>
      </w:r>
      <w:r w:rsidR="00A33FF2">
        <w:t>,</w:t>
      </w:r>
      <w:r w:rsidR="00D31414">
        <w:t xml:space="preserve"> д</w:t>
      </w:r>
      <w:r w:rsidR="00D31414" w:rsidRPr="008513C1">
        <w:t xml:space="preserve">а </w:t>
      </w:r>
      <w:r w:rsidR="0061505E">
        <w:t>извършват</w:t>
      </w:r>
      <w:r w:rsidR="00D31414">
        <w:t xml:space="preserve"> </w:t>
      </w:r>
      <w:r w:rsidR="0061505E">
        <w:t>целогодишен контрол</w:t>
      </w:r>
      <w:r w:rsidR="00D31414" w:rsidRPr="00927701">
        <w:t xml:space="preserve"> върху качеството на дейностите по създаване </w:t>
      </w:r>
      <w:r w:rsidR="0061505E">
        <w:t xml:space="preserve">и отглеждане </w:t>
      </w:r>
      <w:r w:rsidR="00D31414" w:rsidRPr="00927701">
        <w:t xml:space="preserve">на гори, като при констатирани нарушения, се прилагат предвидените в ЗГ наказателни разпоредби. </w:t>
      </w:r>
    </w:p>
    <w:p w:rsidR="00B97B68" w:rsidRPr="0036697E" w:rsidRDefault="00B97B68" w:rsidP="0036697E">
      <w:pPr>
        <w:tabs>
          <w:tab w:val="left" w:pos="993"/>
        </w:tabs>
        <w:ind w:left="709"/>
        <w:jc w:val="both"/>
      </w:pPr>
    </w:p>
    <w:p w:rsidR="0061505E" w:rsidRDefault="0061505E" w:rsidP="00694B05">
      <w:pPr>
        <w:jc w:val="both"/>
        <w:rPr>
          <w:sz w:val="20"/>
          <w:szCs w:val="20"/>
        </w:rPr>
      </w:pPr>
    </w:p>
    <w:p w:rsidR="0061505E" w:rsidRDefault="0061505E" w:rsidP="00694B05">
      <w:pPr>
        <w:jc w:val="both"/>
        <w:rPr>
          <w:sz w:val="20"/>
          <w:szCs w:val="20"/>
        </w:rPr>
      </w:pPr>
    </w:p>
    <w:p w:rsidR="006417BD" w:rsidRDefault="00B211B6" w:rsidP="00694B05">
      <w:pPr>
        <w:jc w:val="both"/>
        <w:rPr>
          <w:sz w:val="20"/>
          <w:szCs w:val="20"/>
        </w:rPr>
      </w:pPr>
      <w:r>
        <w:rPr>
          <w:sz w:val="20"/>
          <w:szCs w:val="20"/>
        </w:rPr>
        <w:t>Изготвил:</w:t>
      </w:r>
    </w:p>
    <w:p w:rsidR="00C32B25" w:rsidRDefault="00B211B6" w:rsidP="00694B0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инж. </w:t>
      </w:r>
      <w:r w:rsidR="0092261E">
        <w:rPr>
          <w:sz w:val="20"/>
          <w:szCs w:val="20"/>
        </w:rPr>
        <w:t>Мария Чамбова</w:t>
      </w:r>
    </w:p>
    <w:p w:rsidR="001B24A9" w:rsidRPr="00C32B25" w:rsidRDefault="005D10B0" w:rsidP="00694B05">
      <w:pPr>
        <w:jc w:val="both"/>
        <w:rPr>
          <w:sz w:val="20"/>
          <w:szCs w:val="20"/>
        </w:rPr>
      </w:pPr>
      <w:r w:rsidRPr="005D10B0">
        <w:rPr>
          <w:i/>
          <w:sz w:val="20"/>
          <w:szCs w:val="20"/>
        </w:rPr>
        <w:t xml:space="preserve">Главен експерт в отдел </w:t>
      </w:r>
      <w:r w:rsidR="001F1C8A">
        <w:rPr>
          <w:i/>
          <w:sz w:val="20"/>
          <w:szCs w:val="20"/>
        </w:rPr>
        <w:t>СГТ</w:t>
      </w:r>
    </w:p>
    <w:sectPr w:rsidR="001B24A9" w:rsidRPr="00C32B25" w:rsidSect="00241334">
      <w:headerReference w:type="default" r:id="rId11"/>
      <w:footerReference w:type="default" r:id="rId12"/>
      <w:pgSz w:w="11907" w:h="16840" w:code="9"/>
      <w:pgMar w:top="1008" w:right="1138" w:bottom="432" w:left="1411" w:header="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CD7" w:rsidRDefault="00A45CD7">
      <w:r>
        <w:separator/>
      </w:r>
    </w:p>
  </w:endnote>
  <w:endnote w:type="continuationSeparator" w:id="0">
    <w:p w:rsidR="00A45CD7" w:rsidRDefault="00A4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51" w:rsidRPr="00241334" w:rsidRDefault="00C51751">
    <w:pPr>
      <w:pStyle w:val="Footer"/>
      <w:jc w:val="right"/>
      <w:rPr>
        <w:sz w:val="18"/>
        <w:szCs w:val="18"/>
      </w:rPr>
    </w:pPr>
    <w:r w:rsidRPr="00241334">
      <w:rPr>
        <w:sz w:val="18"/>
        <w:szCs w:val="18"/>
      </w:rPr>
      <w:fldChar w:fldCharType="begin"/>
    </w:r>
    <w:r w:rsidRPr="00241334">
      <w:rPr>
        <w:sz w:val="18"/>
        <w:szCs w:val="18"/>
      </w:rPr>
      <w:instrText xml:space="preserve"> PAGE   \* MERGEFORMAT </w:instrText>
    </w:r>
    <w:r w:rsidRPr="00241334">
      <w:rPr>
        <w:sz w:val="18"/>
        <w:szCs w:val="18"/>
      </w:rPr>
      <w:fldChar w:fldCharType="separate"/>
    </w:r>
    <w:r w:rsidR="00EB4222">
      <w:rPr>
        <w:noProof/>
        <w:sz w:val="18"/>
        <w:szCs w:val="18"/>
      </w:rPr>
      <w:t>5</w:t>
    </w:r>
    <w:r w:rsidRPr="00241334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CD7" w:rsidRDefault="00A45CD7">
      <w:r>
        <w:separator/>
      </w:r>
    </w:p>
  </w:footnote>
  <w:footnote w:type="continuationSeparator" w:id="0">
    <w:p w:rsidR="00A45CD7" w:rsidRDefault="00A45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7BD" w:rsidRDefault="00ED4615">
    <w:pPr>
      <w:pStyle w:val="Header"/>
    </w:pPr>
    <w:r w:rsidRPr="003577F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71126"/>
    <w:multiLevelType w:val="hybridMultilevel"/>
    <w:tmpl w:val="538A53F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A14C31"/>
    <w:multiLevelType w:val="hybridMultilevel"/>
    <w:tmpl w:val="6352A27E"/>
    <w:lvl w:ilvl="0" w:tplc="3C90DBA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00F4AC2"/>
    <w:multiLevelType w:val="hybridMultilevel"/>
    <w:tmpl w:val="0FCEC8A8"/>
    <w:lvl w:ilvl="0" w:tplc="5FCEC66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C62DD8"/>
    <w:multiLevelType w:val="hybridMultilevel"/>
    <w:tmpl w:val="C1289EE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59F70F0"/>
    <w:multiLevelType w:val="hybridMultilevel"/>
    <w:tmpl w:val="F6F01B26"/>
    <w:lvl w:ilvl="0" w:tplc="F83828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4674A8"/>
    <w:multiLevelType w:val="hybridMultilevel"/>
    <w:tmpl w:val="E6A83CDE"/>
    <w:lvl w:ilvl="0" w:tplc="0152036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467957"/>
    <w:multiLevelType w:val="hybridMultilevel"/>
    <w:tmpl w:val="683408A0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2260C4B"/>
    <w:multiLevelType w:val="hybridMultilevel"/>
    <w:tmpl w:val="A9D873D8"/>
    <w:lvl w:ilvl="0" w:tplc="2308632A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88C0EAF"/>
    <w:multiLevelType w:val="hybridMultilevel"/>
    <w:tmpl w:val="D94E32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7B1934"/>
    <w:multiLevelType w:val="hybridMultilevel"/>
    <w:tmpl w:val="156E9E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1F7840"/>
    <w:multiLevelType w:val="hybridMultilevel"/>
    <w:tmpl w:val="BCA6CBFC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DB2016"/>
    <w:multiLevelType w:val="hybridMultilevel"/>
    <w:tmpl w:val="6570D284"/>
    <w:lvl w:ilvl="0" w:tplc="8C9CCAB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D1F4AA4"/>
    <w:multiLevelType w:val="hybridMultilevel"/>
    <w:tmpl w:val="82E050A2"/>
    <w:lvl w:ilvl="0" w:tplc="F124B424">
      <w:start w:val="1"/>
      <w:numFmt w:val="decimal"/>
      <w:lvlText w:val="%1."/>
      <w:lvlJc w:val="left"/>
      <w:pPr>
        <w:ind w:left="270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8D2D39"/>
    <w:multiLevelType w:val="hybridMultilevel"/>
    <w:tmpl w:val="1E54C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6230D"/>
    <w:multiLevelType w:val="hybridMultilevel"/>
    <w:tmpl w:val="F9803A30"/>
    <w:lvl w:ilvl="0" w:tplc="A156F54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CDF5A79"/>
    <w:multiLevelType w:val="hybridMultilevel"/>
    <w:tmpl w:val="B6E05492"/>
    <w:lvl w:ilvl="0" w:tplc="0152036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1"/>
  </w:num>
  <w:num w:numId="7">
    <w:abstractNumId w:val="15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  <w:num w:numId="12">
    <w:abstractNumId w:val="10"/>
  </w:num>
  <w:num w:numId="13">
    <w:abstractNumId w:val="3"/>
  </w:num>
  <w:num w:numId="14">
    <w:abstractNumId w:val="13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0BA"/>
    <w:rsid w:val="0000217C"/>
    <w:rsid w:val="000055F1"/>
    <w:rsid w:val="00005EF5"/>
    <w:rsid w:val="00011EB4"/>
    <w:rsid w:val="00013F0A"/>
    <w:rsid w:val="00014F9B"/>
    <w:rsid w:val="0001569E"/>
    <w:rsid w:val="000156E6"/>
    <w:rsid w:val="00015B9D"/>
    <w:rsid w:val="000171DA"/>
    <w:rsid w:val="00022540"/>
    <w:rsid w:val="0003766F"/>
    <w:rsid w:val="00037804"/>
    <w:rsid w:val="00037940"/>
    <w:rsid w:val="0004080F"/>
    <w:rsid w:val="00041DCC"/>
    <w:rsid w:val="00045AF0"/>
    <w:rsid w:val="00050546"/>
    <w:rsid w:val="00057826"/>
    <w:rsid w:val="0006593B"/>
    <w:rsid w:val="000710E9"/>
    <w:rsid w:val="00075BCB"/>
    <w:rsid w:val="0008382E"/>
    <w:rsid w:val="00084372"/>
    <w:rsid w:val="0009361B"/>
    <w:rsid w:val="000A4254"/>
    <w:rsid w:val="000A71DA"/>
    <w:rsid w:val="000B4029"/>
    <w:rsid w:val="000C1EB9"/>
    <w:rsid w:val="000C5414"/>
    <w:rsid w:val="000C64B3"/>
    <w:rsid w:val="000C7C09"/>
    <w:rsid w:val="000D33D8"/>
    <w:rsid w:val="000D59D5"/>
    <w:rsid w:val="000E11AD"/>
    <w:rsid w:val="000F4FEE"/>
    <w:rsid w:val="001001C6"/>
    <w:rsid w:val="00104908"/>
    <w:rsid w:val="00115AF3"/>
    <w:rsid w:val="00117989"/>
    <w:rsid w:val="00120B67"/>
    <w:rsid w:val="0012172D"/>
    <w:rsid w:val="0012200E"/>
    <w:rsid w:val="00122832"/>
    <w:rsid w:val="001243B9"/>
    <w:rsid w:val="001267DE"/>
    <w:rsid w:val="0012761B"/>
    <w:rsid w:val="00130147"/>
    <w:rsid w:val="00132A23"/>
    <w:rsid w:val="0014053E"/>
    <w:rsid w:val="00144839"/>
    <w:rsid w:val="00146108"/>
    <w:rsid w:val="00147312"/>
    <w:rsid w:val="001509E8"/>
    <w:rsid w:val="00155AF2"/>
    <w:rsid w:val="0015771C"/>
    <w:rsid w:val="0015797A"/>
    <w:rsid w:val="001632AA"/>
    <w:rsid w:val="00176280"/>
    <w:rsid w:val="00180BDE"/>
    <w:rsid w:val="00190496"/>
    <w:rsid w:val="00191B09"/>
    <w:rsid w:val="001978DE"/>
    <w:rsid w:val="001A1107"/>
    <w:rsid w:val="001B06EA"/>
    <w:rsid w:val="001B172C"/>
    <w:rsid w:val="001B1AFC"/>
    <w:rsid w:val="001B24A9"/>
    <w:rsid w:val="001B3F7D"/>
    <w:rsid w:val="001B7C7B"/>
    <w:rsid w:val="001C0BAD"/>
    <w:rsid w:val="001C3650"/>
    <w:rsid w:val="001D711C"/>
    <w:rsid w:val="001E3163"/>
    <w:rsid w:val="001E4083"/>
    <w:rsid w:val="001E40FD"/>
    <w:rsid w:val="001E6788"/>
    <w:rsid w:val="001E7B6D"/>
    <w:rsid w:val="001F0373"/>
    <w:rsid w:val="001F1C8A"/>
    <w:rsid w:val="001F2C2B"/>
    <w:rsid w:val="001F7F82"/>
    <w:rsid w:val="0020178E"/>
    <w:rsid w:val="00201E9D"/>
    <w:rsid w:val="002115AF"/>
    <w:rsid w:val="00212543"/>
    <w:rsid w:val="0022316D"/>
    <w:rsid w:val="00223398"/>
    <w:rsid w:val="00223D14"/>
    <w:rsid w:val="0022520F"/>
    <w:rsid w:val="0023233C"/>
    <w:rsid w:val="00241334"/>
    <w:rsid w:val="00244FC4"/>
    <w:rsid w:val="002455B0"/>
    <w:rsid w:val="00250B4D"/>
    <w:rsid w:val="00253B0B"/>
    <w:rsid w:val="00257F1A"/>
    <w:rsid w:val="00261767"/>
    <w:rsid w:val="00262159"/>
    <w:rsid w:val="002657D8"/>
    <w:rsid w:val="00272389"/>
    <w:rsid w:val="00272CF1"/>
    <w:rsid w:val="00273870"/>
    <w:rsid w:val="0027581F"/>
    <w:rsid w:val="002765F0"/>
    <w:rsid w:val="00276D3F"/>
    <w:rsid w:val="0028058B"/>
    <w:rsid w:val="0028075C"/>
    <w:rsid w:val="00290F5C"/>
    <w:rsid w:val="0029242E"/>
    <w:rsid w:val="0029262E"/>
    <w:rsid w:val="002A2D27"/>
    <w:rsid w:val="002A5429"/>
    <w:rsid w:val="002C1D05"/>
    <w:rsid w:val="002C2E29"/>
    <w:rsid w:val="002D151A"/>
    <w:rsid w:val="002D2F68"/>
    <w:rsid w:val="002D411D"/>
    <w:rsid w:val="002D48F4"/>
    <w:rsid w:val="002D5086"/>
    <w:rsid w:val="002D529D"/>
    <w:rsid w:val="002D6CCE"/>
    <w:rsid w:val="002E0BC0"/>
    <w:rsid w:val="002E1CFF"/>
    <w:rsid w:val="002E4BD8"/>
    <w:rsid w:val="002F0124"/>
    <w:rsid w:val="002F0272"/>
    <w:rsid w:val="002F0723"/>
    <w:rsid w:val="002F2B51"/>
    <w:rsid w:val="002F6653"/>
    <w:rsid w:val="00302C1F"/>
    <w:rsid w:val="00304A62"/>
    <w:rsid w:val="00304CD5"/>
    <w:rsid w:val="00306595"/>
    <w:rsid w:val="00306ABF"/>
    <w:rsid w:val="0031122B"/>
    <w:rsid w:val="00311370"/>
    <w:rsid w:val="003220DA"/>
    <w:rsid w:val="00323AF1"/>
    <w:rsid w:val="00333E3B"/>
    <w:rsid w:val="00334508"/>
    <w:rsid w:val="00335074"/>
    <w:rsid w:val="00337896"/>
    <w:rsid w:val="00343087"/>
    <w:rsid w:val="00345551"/>
    <w:rsid w:val="00347176"/>
    <w:rsid w:val="00353EFC"/>
    <w:rsid w:val="00357F1A"/>
    <w:rsid w:val="00363449"/>
    <w:rsid w:val="0036697E"/>
    <w:rsid w:val="00366B53"/>
    <w:rsid w:val="00373A45"/>
    <w:rsid w:val="00384D0E"/>
    <w:rsid w:val="0038523C"/>
    <w:rsid w:val="003876E3"/>
    <w:rsid w:val="00395A90"/>
    <w:rsid w:val="003A00A1"/>
    <w:rsid w:val="003A41F7"/>
    <w:rsid w:val="003A50D0"/>
    <w:rsid w:val="003B0A52"/>
    <w:rsid w:val="003B3946"/>
    <w:rsid w:val="003B3B11"/>
    <w:rsid w:val="003B4619"/>
    <w:rsid w:val="003B533F"/>
    <w:rsid w:val="003C401E"/>
    <w:rsid w:val="003C4DE1"/>
    <w:rsid w:val="003C54E9"/>
    <w:rsid w:val="003D0B5F"/>
    <w:rsid w:val="003D1751"/>
    <w:rsid w:val="003D3421"/>
    <w:rsid w:val="003D3BB7"/>
    <w:rsid w:val="003E199E"/>
    <w:rsid w:val="003E3C91"/>
    <w:rsid w:val="003F12F4"/>
    <w:rsid w:val="003F2228"/>
    <w:rsid w:val="00407488"/>
    <w:rsid w:val="00415DD5"/>
    <w:rsid w:val="004218DA"/>
    <w:rsid w:val="00425BA6"/>
    <w:rsid w:val="00426762"/>
    <w:rsid w:val="004311AD"/>
    <w:rsid w:val="00433442"/>
    <w:rsid w:val="00435B7E"/>
    <w:rsid w:val="004401F4"/>
    <w:rsid w:val="0044421D"/>
    <w:rsid w:val="004455FD"/>
    <w:rsid w:val="00446ED9"/>
    <w:rsid w:val="00455DC0"/>
    <w:rsid w:val="00457F1F"/>
    <w:rsid w:val="00462978"/>
    <w:rsid w:val="00466D0F"/>
    <w:rsid w:val="004707BB"/>
    <w:rsid w:val="00472040"/>
    <w:rsid w:val="00473EFB"/>
    <w:rsid w:val="00480599"/>
    <w:rsid w:val="00482AD7"/>
    <w:rsid w:val="0048448C"/>
    <w:rsid w:val="004918AA"/>
    <w:rsid w:val="00491B0C"/>
    <w:rsid w:val="00491F28"/>
    <w:rsid w:val="004924DD"/>
    <w:rsid w:val="00492ADE"/>
    <w:rsid w:val="00492E7F"/>
    <w:rsid w:val="00494822"/>
    <w:rsid w:val="004A1ACC"/>
    <w:rsid w:val="004B0D82"/>
    <w:rsid w:val="004B11C8"/>
    <w:rsid w:val="004B125F"/>
    <w:rsid w:val="004B1B36"/>
    <w:rsid w:val="004B377C"/>
    <w:rsid w:val="004B3F3C"/>
    <w:rsid w:val="004B714D"/>
    <w:rsid w:val="004B7B30"/>
    <w:rsid w:val="004C5DBA"/>
    <w:rsid w:val="004D20BA"/>
    <w:rsid w:val="004D766B"/>
    <w:rsid w:val="004E0F3E"/>
    <w:rsid w:val="004E7CC5"/>
    <w:rsid w:val="004F051F"/>
    <w:rsid w:val="004F14F3"/>
    <w:rsid w:val="004F354F"/>
    <w:rsid w:val="004F5DC2"/>
    <w:rsid w:val="00501AD7"/>
    <w:rsid w:val="005029DD"/>
    <w:rsid w:val="00505C26"/>
    <w:rsid w:val="005122A8"/>
    <w:rsid w:val="005155D3"/>
    <w:rsid w:val="00523F1B"/>
    <w:rsid w:val="0052516D"/>
    <w:rsid w:val="00532CC6"/>
    <w:rsid w:val="00534DDA"/>
    <w:rsid w:val="00535826"/>
    <w:rsid w:val="00537F78"/>
    <w:rsid w:val="00540102"/>
    <w:rsid w:val="00541C53"/>
    <w:rsid w:val="00545BE6"/>
    <w:rsid w:val="00546176"/>
    <w:rsid w:val="0054623F"/>
    <w:rsid w:val="00547777"/>
    <w:rsid w:val="005526FB"/>
    <w:rsid w:val="00555A12"/>
    <w:rsid w:val="0056003D"/>
    <w:rsid w:val="00562995"/>
    <w:rsid w:val="00566181"/>
    <w:rsid w:val="00566C1B"/>
    <w:rsid w:val="00566E31"/>
    <w:rsid w:val="00571A3E"/>
    <w:rsid w:val="0057260C"/>
    <w:rsid w:val="00573301"/>
    <w:rsid w:val="005733F9"/>
    <w:rsid w:val="00573736"/>
    <w:rsid w:val="00575B10"/>
    <w:rsid w:val="00577437"/>
    <w:rsid w:val="0058332D"/>
    <w:rsid w:val="00584633"/>
    <w:rsid w:val="00585296"/>
    <w:rsid w:val="005865B6"/>
    <w:rsid w:val="00591CE9"/>
    <w:rsid w:val="00594E16"/>
    <w:rsid w:val="005963B4"/>
    <w:rsid w:val="005A0369"/>
    <w:rsid w:val="005A1784"/>
    <w:rsid w:val="005A6769"/>
    <w:rsid w:val="005A6ABD"/>
    <w:rsid w:val="005B18AD"/>
    <w:rsid w:val="005B52D0"/>
    <w:rsid w:val="005C4A38"/>
    <w:rsid w:val="005D10B0"/>
    <w:rsid w:val="005D400D"/>
    <w:rsid w:val="005D48F4"/>
    <w:rsid w:val="005E05F5"/>
    <w:rsid w:val="005F2469"/>
    <w:rsid w:val="005F2830"/>
    <w:rsid w:val="005F7719"/>
    <w:rsid w:val="00600E3B"/>
    <w:rsid w:val="0060189F"/>
    <w:rsid w:val="0061049B"/>
    <w:rsid w:val="0061219D"/>
    <w:rsid w:val="0061352A"/>
    <w:rsid w:val="0061505E"/>
    <w:rsid w:val="0062659C"/>
    <w:rsid w:val="0063055C"/>
    <w:rsid w:val="00632397"/>
    <w:rsid w:val="00640E4B"/>
    <w:rsid w:val="006417BD"/>
    <w:rsid w:val="006422E0"/>
    <w:rsid w:val="00643221"/>
    <w:rsid w:val="00643515"/>
    <w:rsid w:val="00644D8C"/>
    <w:rsid w:val="006452F5"/>
    <w:rsid w:val="00652785"/>
    <w:rsid w:val="006536C0"/>
    <w:rsid w:val="006565F0"/>
    <w:rsid w:val="00662D91"/>
    <w:rsid w:val="006632CE"/>
    <w:rsid w:val="00664720"/>
    <w:rsid w:val="00665928"/>
    <w:rsid w:val="00672434"/>
    <w:rsid w:val="0067377F"/>
    <w:rsid w:val="0068067A"/>
    <w:rsid w:val="00680E8D"/>
    <w:rsid w:val="00685532"/>
    <w:rsid w:val="006861BF"/>
    <w:rsid w:val="00687332"/>
    <w:rsid w:val="00687CFE"/>
    <w:rsid w:val="00687DA5"/>
    <w:rsid w:val="00694B05"/>
    <w:rsid w:val="00697694"/>
    <w:rsid w:val="006A5223"/>
    <w:rsid w:val="006B7655"/>
    <w:rsid w:val="006C15D9"/>
    <w:rsid w:val="006C3D51"/>
    <w:rsid w:val="006C61C6"/>
    <w:rsid w:val="006C7D22"/>
    <w:rsid w:val="006D388A"/>
    <w:rsid w:val="006D39E2"/>
    <w:rsid w:val="006D47C6"/>
    <w:rsid w:val="006E1774"/>
    <w:rsid w:val="006E27A4"/>
    <w:rsid w:val="006E55AC"/>
    <w:rsid w:val="006E6D14"/>
    <w:rsid w:val="006F4F52"/>
    <w:rsid w:val="00704918"/>
    <w:rsid w:val="00705112"/>
    <w:rsid w:val="00705C5B"/>
    <w:rsid w:val="007132E9"/>
    <w:rsid w:val="007134D6"/>
    <w:rsid w:val="00715241"/>
    <w:rsid w:val="007241FE"/>
    <w:rsid w:val="007349F3"/>
    <w:rsid w:val="00741034"/>
    <w:rsid w:val="00751191"/>
    <w:rsid w:val="00753372"/>
    <w:rsid w:val="0075396B"/>
    <w:rsid w:val="00754F21"/>
    <w:rsid w:val="00755F65"/>
    <w:rsid w:val="007661F6"/>
    <w:rsid w:val="00770CBC"/>
    <w:rsid w:val="007802BF"/>
    <w:rsid w:val="00784CF8"/>
    <w:rsid w:val="00784F92"/>
    <w:rsid w:val="0078616E"/>
    <w:rsid w:val="00786A0D"/>
    <w:rsid w:val="00791C58"/>
    <w:rsid w:val="007A0847"/>
    <w:rsid w:val="007A23FC"/>
    <w:rsid w:val="007A66C0"/>
    <w:rsid w:val="007B0D54"/>
    <w:rsid w:val="007B3122"/>
    <w:rsid w:val="007B4A79"/>
    <w:rsid w:val="007B6DAF"/>
    <w:rsid w:val="007C21A2"/>
    <w:rsid w:val="007C2C12"/>
    <w:rsid w:val="007C6529"/>
    <w:rsid w:val="007C6DA4"/>
    <w:rsid w:val="007D1E78"/>
    <w:rsid w:val="007D42F0"/>
    <w:rsid w:val="007D5FEF"/>
    <w:rsid w:val="007E537E"/>
    <w:rsid w:val="007F57A6"/>
    <w:rsid w:val="007F6DA1"/>
    <w:rsid w:val="008000ED"/>
    <w:rsid w:val="0080061C"/>
    <w:rsid w:val="00806F6F"/>
    <w:rsid w:val="0081488D"/>
    <w:rsid w:val="00817440"/>
    <w:rsid w:val="008246B2"/>
    <w:rsid w:val="00825A2F"/>
    <w:rsid w:val="00825F7C"/>
    <w:rsid w:val="00827CA6"/>
    <w:rsid w:val="00830E26"/>
    <w:rsid w:val="0084288A"/>
    <w:rsid w:val="00844EDD"/>
    <w:rsid w:val="00846B56"/>
    <w:rsid w:val="00850710"/>
    <w:rsid w:val="008513C1"/>
    <w:rsid w:val="008561DA"/>
    <w:rsid w:val="00865CB7"/>
    <w:rsid w:val="008737BC"/>
    <w:rsid w:val="00874311"/>
    <w:rsid w:val="00885EE5"/>
    <w:rsid w:val="00887377"/>
    <w:rsid w:val="00892981"/>
    <w:rsid w:val="00895FB6"/>
    <w:rsid w:val="008B45D1"/>
    <w:rsid w:val="008C122E"/>
    <w:rsid w:val="008C7174"/>
    <w:rsid w:val="008D0373"/>
    <w:rsid w:val="008D114D"/>
    <w:rsid w:val="008D227A"/>
    <w:rsid w:val="008D2B85"/>
    <w:rsid w:val="008D546A"/>
    <w:rsid w:val="008E0D54"/>
    <w:rsid w:val="008E1306"/>
    <w:rsid w:val="008E36B2"/>
    <w:rsid w:val="008E4D12"/>
    <w:rsid w:val="008F05A4"/>
    <w:rsid w:val="008F48CF"/>
    <w:rsid w:val="008F5F7A"/>
    <w:rsid w:val="00901D6A"/>
    <w:rsid w:val="0090290A"/>
    <w:rsid w:val="00906172"/>
    <w:rsid w:val="00906471"/>
    <w:rsid w:val="0090698C"/>
    <w:rsid w:val="00920385"/>
    <w:rsid w:val="00920C05"/>
    <w:rsid w:val="0092261E"/>
    <w:rsid w:val="0092398B"/>
    <w:rsid w:val="00925F89"/>
    <w:rsid w:val="00927701"/>
    <w:rsid w:val="00934105"/>
    <w:rsid w:val="00934EF9"/>
    <w:rsid w:val="009356B0"/>
    <w:rsid w:val="00945A51"/>
    <w:rsid w:val="0094757A"/>
    <w:rsid w:val="00953BDD"/>
    <w:rsid w:val="00955B0A"/>
    <w:rsid w:val="0095708A"/>
    <w:rsid w:val="0096267D"/>
    <w:rsid w:val="009645DF"/>
    <w:rsid w:val="00964B80"/>
    <w:rsid w:val="00965EA7"/>
    <w:rsid w:val="00966BB6"/>
    <w:rsid w:val="00973249"/>
    <w:rsid w:val="00974A61"/>
    <w:rsid w:val="009752A0"/>
    <w:rsid w:val="00983EFF"/>
    <w:rsid w:val="009847B9"/>
    <w:rsid w:val="00990A16"/>
    <w:rsid w:val="00996539"/>
    <w:rsid w:val="009A39D0"/>
    <w:rsid w:val="009A3BC1"/>
    <w:rsid w:val="009A4C1D"/>
    <w:rsid w:val="009A5268"/>
    <w:rsid w:val="009A6761"/>
    <w:rsid w:val="009B27B2"/>
    <w:rsid w:val="009B4A1D"/>
    <w:rsid w:val="009B6F57"/>
    <w:rsid w:val="009C2A2C"/>
    <w:rsid w:val="009C76CD"/>
    <w:rsid w:val="009D4370"/>
    <w:rsid w:val="009D53A7"/>
    <w:rsid w:val="009D5B43"/>
    <w:rsid w:val="009D7687"/>
    <w:rsid w:val="009E0BCE"/>
    <w:rsid w:val="009E7D12"/>
    <w:rsid w:val="00A00CEF"/>
    <w:rsid w:val="00A02289"/>
    <w:rsid w:val="00A04826"/>
    <w:rsid w:val="00A05C63"/>
    <w:rsid w:val="00A06E72"/>
    <w:rsid w:val="00A07645"/>
    <w:rsid w:val="00A07655"/>
    <w:rsid w:val="00A11778"/>
    <w:rsid w:val="00A12BB0"/>
    <w:rsid w:val="00A13DA3"/>
    <w:rsid w:val="00A163DA"/>
    <w:rsid w:val="00A21F3E"/>
    <w:rsid w:val="00A2326F"/>
    <w:rsid w:val="00A26AF3"/>
    <w:rsid w:val="00A278AA"/>
    <w:rsid w:val="00A3142E"/>
    <w:rsid w:val="00A33FF2"/>
    <w:rsid w:val="00A3737A"/>
    <w:rsid w:val="00A374BB"/>
    <w:rsid w:val="00A4024B"/>
    <w:rsid w:val="00A40585"/>
    <w:rsid w:val="00A45CD7"/>
    <w:rsid w:val="00A53F1F"/>
    <w:rsid w:val="00A63511"/>
    <w:rsid w:val="00A67900"/>
    <w:rsid w:val="00A701F4"/>
    <w:rsid w:val="00A70886"/>
    <w:rsid w:val="00A83531"/>
    <w:rsid w:val="00A86660"/>
    <w:rsid w:val="00A92131"/>
    <w:rsid w:val="00A95E2F"/>
    <w:rsid w:val="00A962EC"/>
    <w:rsid w:val="00A96AA8"/>
    <w:rsid w:val="00A975D4"/>
    <w:rsid w:val="00AA3B49"/>
    <w:rsid w:val="00AA50E2"/>
    <w:rsid w:val="00AA659D"/>
    <w:rsid w:val="00AB18FB"/>
    <w:rsid w:val="00AB361D"/>
    <w:rsid w:val="00AB569E"/>
    <w:rsid w:val="00AC13F5"/>
    <w:rsid w:val="00AC201F"/>
    <w:rsid w:val="00AC2386"/>
    <w:rsid w:val="00AD3FBD"/>
    <w:rsid w:val="00AD6BBC"/>
    <w:rsid w:val="00AE2942"/>
    <w:rsid w:val="00AE3862"/>
    <w:rsid w:val="00AE555F"/>
    <w:rsid w:val="00AF487E"/>
    <w:rsid w:val="00AF583E"/>
    <w:rsid w:val="00AF613D"/>
    <w:rsid w:val="00AF6B37"/>
    <w:rsid w:val="00AF7158"/>
    <w:rsid w:val="00AF7C66"/>
    <w:rsid w:val="00B0489F"/>
    <w:rsid w:val="00B0640B"/>
    <w:rsid w:val="00B06CA6"/>
    <w:rsid w:val="00B158F7"/>
    <w:rsid w:val="00B211B6"/>
    <w:rsid w:val="00B22AB1"/>
    <w:rsid w:val="00B24609"/>
    <w:rsid w:val="00B25E50"/>
    <w:rsid w:val="00B31E86"/>
    <w:rsid w:val="00B34C02"/>
    <w:rsid w:val="00B40CFF"/>
    <w:rsid w:val="00B43636"/>
    <w:rsid w:val="00B43C3F"/>
    <w:rsid w:val="00B44B24"/>
    <w:rsid w:val="00B46CE9"/>
    <w:rsid w:val="00B47399"/>
    <w:rsid w:val="00B476AF"/>
    <w:rsid w:val="00B50DE9"/>
    <w:rsid w:val="00B52F63"/>
    <w:rsid w:val="00B5564C"/>
    <w:rsid w:val="00B6031D"/>
    <w:rsid w:val="00B63472"/>
    <w:rsid w:val="00B64E56"/>
    <w:rsid w:val="00B80C83"/>
    <w:rsid w:val="00B82A92"/>
    <w:rsid w:val="00B84E28"/>
    <w:rsid w:val="00B8581B"/>
    <w:rsid w:val="00B85E38"/>
    <w:rsid w:val="00B860E0"/>
    <w:rsid w:val="00B87260"/>
    <w:rsid w:val="00B91D11"/>
    <w:rsid w:val="00B91D88"/>
    <w:rsid w:val="00B92421"/>
    <w:rsid w:val="00B9681C"/>
    <w:rsid w:val="00B97B68"/>
    <w:rsid w:val="00BA2123"/>
    <w:rsid w:val="00BA217F"/>
    <w:rsid w:val="00BA21D7"/>
    <w:rsid w:val="00BA2937"/>
    <w:rsid w:val="00BA2D56"/>
    <w:rsid w:val="00BA3274"/>
    <w:rsid w:val="00BA5FFF"/>
    <w:rsid w:val="00BB5801"/>
    <w:rsid w:val="00BC021A"/>
    <w:rsid w:val="00BC5F77"/>
    <w:rsid w:val="00BC71AF"/>
    <w:rsid w:val="00BD0F54"/>
    <w:rsid w:val="00BD2726"/>
    <w:rsid w:val="00BD440C"/>
    <w:rsid w:val="00BD570B"/>
    <w:rsid w:val="00BE1641"/>
    <w:rsid w:val="00BE46FE"/>
    <w:rsid w:val="00BE5976"/>
    <w:rsid w:val="00BE5A5C"/>
    <w:rsid w:val="00BE774C"/>
    <w:rsid w:val="00BE7DE5"/>
    <w:rsid w:val="00BF33F3"/>
    <w:rsid w:val="00BF4992"/>
    <w:rsid w:val="00C00699"/>
    <w:rsid w:val="00C009FE"/>
    <w:rsid w:val="00C0423C"/>
    <w:rsid w:val="00C0483E"/>
    <w:rsid w:val="00C04D82"/>
    <w:rsid w:val="00C10404"/>
    <w:rsid w:val="00C110FA"/>
    <w:rsid w:val="00C11A2C"/>
    <w:rsid w:val="00C1239C"/>
    <w:rsid w:val="00C126C9"/>
    <w:rsid w:val="00C20221"/>
    <w:rsid w:val="00C3003E"/>
    <w:rsid w:val="00C30BCC"/>
    <w:rsid w:val="00C32384"/>
    <w:rsid w:val="00C32B25"/>
    <w:rsid w:val="00C33368"/>
    <w:rsid w:val="00C407B4"/>
    <w:rsid w:val="00C438DD"/>
    <w:rsid w:val="00C51751"/>
    <w:rsid w:val="00C5239C"/>
    <w:rsid w:val="00C61EFC"/>
    <w:rsid w:val="00C64D2C"/>
    <w:rsid w:val="00C65C02"/>
    <w:rsid w:val="00C70FDA"/>
    <w:rsid w:val="00C77F2A"/>
    <w:rsid w:val="00C80AB9"/>
    <w:rsid w:val="00C81671"/>
    <w:rsid w:val="00C84E05"/>
    <w:rsid w:val="00C90840"/>
    <w:rsid w:val="00C922F6"/>
    <w:rsid w:val="00C9426F"/>
    <w:rsid w:val="00CA1906"/>
    <w:rsid w:val="00CB1661"/>
    <w:rsid w:val="00CB2F43"/>
    <w:rsid w:val="00CB3F16"/>
    <w:rsid w:val="00CC45E1"/>
    <w:rsid w:val="00CC544D"/>
    <w:rsid w:val="00CC6863"/>
    <w:rsid w:val="00CD08F2"/>
    <w:rsid w:val="00CD295F"/>
    <w:rsid w:val="00CD36D6"/>
    <w:rsid w:val="00CD6BBD"/>
    <w:rsid w:val="00CE0EA6"/>
    <w:rsid w:val="00CE22CA"/>
    <w:rsid w:val="00CE31A1"/>
    <w:rsid w:val="00CE5CD1"/>
    <w:rsid w:val="00CF04CE"/>
    <w:rsid w:val="00D029EC"/>
    <w:rsid w:val="00D02DAD"/>
    <w:rsid w:val="00D033FE"/>
    <w:rsid w:val="00D07177"/>
    <w:rsid w:val="00D137A0"/>
    <w:rsid w:val="00D1485C"/>
    <w:rsid w:val="00D15CD9"/>
    <w:rsid w:val="00D17147"/>
    <w:rsid w:val="00D20CFC"/>
    <w:rsid w:val="00D26C7C"/>
    <w:rsid w:val="00D27317"/>
    <w:rsid w:val="00D30850"/>
    <w:rsid w:val="00D31414"/>
    <w:rsid w:val="00D34AFF"/>
    <w:rsid w:val="00D34D69"/>
    <w:rsid w:val="00D35FE3"/>
    <w:rsid w:val="00D405B6"/>
    <w:rsid w:val="00D4114A"/>
    <w:rsid w:val="00D457DE"/>
    <w:rsid w:val="00D46992"/>
    <w:rsid w:val="00D52C02"/>
    <w:rsid w:val="00D56FDA"/>
    <w:rsid w:val="00D6113F"/>
    <w:rsid w:val="00D6179A"/>
    <w:rsid w:val="00D6191F"/>
    <w:rsid w:val="00D61FB6"/>
    <w:rsid w:val="00D67E4A"/>
    <w:rsid w:val="00D7214C"/>
    <w:rsid w:val="00D851A4"/>
    <w:rsid w:val="00D924DA"/>
    <w:rsid w:val="00D95EEE"/>
    <w:rsid w:val="00DA123F"/>
    <w:rsid w:val="00DA3EB9"/>
    <w:rsid w:val="00DB7DA8"/>
    <w:rsid w:val="00DC08EA"/>
    <w:rsid w:val="00DC095E"/>
    <w:rsid w:val="00DC71C3"/>
    <w:rsid w:val="00DD0223"/>
    <w:rsid w:val="00DD4525"/>
    <w:rsid w:val="00DD586F"/>
    <w:rsid w:val="00DE48AB"/>
    <w:rsid w:val="00DF2B1F"/>
    <w:rsid w:val="00E05376"/>
    <w:rsid w:val="00E05DE4"/>
    <w:rsid w:val="00E06029"/>
    <w:rsid w:val="00E07347"/>
    <w:rsid w:val="00E178F6"/>
    <w:rsid w:val="00E22312"/>
    <w:rsid w:val="00E31726"/>
    <w:rsid w:val="00E31F62"/>
    <w:rsid w:val="00E33006"/>
    <w:rsid w:val="00E33A77"/>
    <w:rsid w:val="00E42572"/>
    <w:rsid w:val="00E42F82"/>
    <w:rsid w:val="00E4305D"/>
    <w:rsid w:val="00E43BF5"/>
    <w:rsid w:val="00E44493"/>
    <w:rsid w:val="00E46105"/>
    <w:rsid w:val="00E54393"/>
    <w:rsid w:val="00E62909"/>
    <w:rsid w:val="00E664E9"/>
    <w:rsid w:val="00E66B0E"/>
    <w:rsid w:val="00E7058A"/>
    <w:rsid w:val="00E729FA"/>
    <w:rsid w:val="00E738B0"/>
    <w:rsid w:val="00E806A9"/>
    <w:rsid w:val="00E83E7C"/>
    <w:rsid w:val="00E84FB6"/>
    <w:rsid w:val="00E90907"/>
    <w:rsid w:val="00E9393A"/>
    <w:rsid w:val="00E96E48"/>
    <w:rsid w:val="00EA155C"/>
    <w:rsid w:val="00EA66E7"/>
    <w:rsid w:val="00EB2ADC"/>
    <w:rsid w:val="00EB34EA"/>
    <w:rsid w:val="00EB4222"/>
    <w:rsid w:val="00EB7F58"/>
    <w:rsid w:val="00EC2A1A"/>
    <w:rsid w:val="00EC38FB"/>
    <w:rsid w:val="00EC680E"/>
    <w:rsid w:val="00EC6E49"/>
    <w:rsid w:val="00ED3DFF"/>
    <w:rsid w:val="00ED4615"/>
    <w:rsid w:val="00EE5FB4"/>
    <w:rsid w:val="00EF263A"/>
    <w:rsid w:val="00EF537D"/>
    <w:rsid w:val="00EF58C8"/>
    <w:rsid w:val="00EF5F7A"/>
    <w:rsid w:val="00EF687C"/>
    <w:rsid w:val="00EF7504"/>
    <w:rsid w:val="00EF771A"/>
    <w:rsid w:val="00F0065B"/>
    <w:rsid w:val="00F02A8A"/>
    <w:rsid w:val="00F031D3"/>
    <w:rsid w:val="00F03A07"/>
    <w:rsid w:val="00F212D2"/>
    <w:rsid w:val="00F23286"/>
    <w:rsid w:val="00F23E3B"/>
    <w:rsid w:val="00F3407D"/>
    <w:rsid w:val="00F344B0"/>
    <w:rsid w:val="00F4602B"/>
    <w:rsid w:val="00F50627"/>
    <w:rsid w:val="00F512F8"/>
    <w:rsid w:val="00F52235"/>
    <w:rsid w:val="00F547EA"/>
    <w:rsid w:val="00F62135"/>
    <w:rsid w:val="00F6221E"/>
    <w:rsid w:val="00F71AD8"/>
    <w:rsid w:val="00F756EF"/>
    <w:rsid w:val="00F94214"/>
    <w:rsid w:val="00F96025"/>
    <w:rsid w:val="00FA7BBC"/>
    <w:rsid w:val="00FB0782"/>
    <w:rsid w:val="00FB7082"/>
    <w:rsid w:val="00FC2AFC"/>
    <w:rsid w:val="00FC4C49"/>
    <w:rsid w:val="00FC57E3"/>
    <w:rsid w:val="00FC6156"/>
    <w:rsid w:val="00FD2A9B"/>
    <w:rsid w:val="00FD39F2"/>
    <w:rsid w:val="00FE46D0"/>
    <w:rsid w:val="00FE50C8"/>
    <w:rsid w:val="00FE6745"/>
    <w:rsid w:val="00FF3CEA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001BFD-87A1-4CC8-93E3-13E1179B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0BA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4C5DBA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4C5DBA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  <w:lang w:val="en-US" w:eastAsia="en-US"/>
    </w:rPr>
  </w:style>
  <w:style w:type="paragraph" w:styleId="Header">
    <w:name w:val="header"/>
    <w:basedOn w:val="Normal"/>
    <w:rsid w:val="00D033FE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D033FE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A12BB0"/>
    <w:rPr>
      <w:rFonts w:ascii="Tahoma" w:hAnsi="Tahoma" w:cs="Tahoma"/>
      <w:sz w:val="16"/>
      <w:szCs w:val="16"/>
    </w:rPr>
  </w:style>
  <w:style w:type="paragraph" w:customStyle="1" w:styleId="CharCharChar">
    <w:name w:val="Char Char Знак Char"/>
    <w:basedOn w:val="Normal"/>
    <w:rsid w:val="006E27A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045AF0"/>
    <w:pPr>
      <w:ind w:left="708"/>
    </w:pPr>
  </w:style>
  <w:style w:type="character" w:styleId="Emphasis">
    <w:name w:val="Emphasis"/>
    <w:qFormat/>
    <w:rsid w:val="00C51751"/>
    <w:rPr>
      <w:i/>
      <w:iCs/>
    </w:rPr>
  </w:style>
  <w:style w:type="character" w:customStyle="1" w:styleId="FooterChar">
    <w:name w:val="Footer Char"/>
    <w:link w:val="Footer"/>
    <w:uiPriority w:val="99"/>
    <w:rsid w:val="00C51751"/>
    <w:rPr>
      <w:sz w:val="24"/>
      <w:szCs w:val="24"/>
      <w:lang w:val="bg-BG" w:eastAsia="bg-BG"/>
    </w:rPr>
  </w:style>
  <w:style w:type="paragraph" w:customStyle="1" w:styleId="CharCharCharCharCharCharCharChar">
    <w:name w:val="Char Char Char Char Char Char Char Char"/>
    <w:basedOn w:val="Normal"/>
    <w:rsid w:val="00AE294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capt2">
    <w:name w:val="al_capt2"/>
    <w:rsid w:val="004E7CC5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</vt:lpstr>
    </vt:vector>
  </TitlesOfParts>
  <Company>DAG</Company>
  <LinksUpToDate>false</LinksUpToDate>
  <CharactersWithSpaces>14372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</dc:title>
  <dc:subject/>
  <dc:creator>name</dc:creator>
  <cp:keywords/>
  <dc:description/>
  <cp:lastModifiedBy>Чамбова</cp:lastModifiedBy>
  <cp:revision>5</cp:revision>
  <cp:lastPrinted>2026-01-09T14:18:00Z</cp:lastPrinted>
  <dcterms:created xsi:type="dcterms:W3CDTF">2026-01-09T10:46:00Z</dcterms:created>
  <dcterms:modified xsi:type="dcterms:W3CDTF">2026-01-12T07:49:00Z</dcterms:modified>
</cp:coreProperties>
</file>